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FC668" w14:textId="77777777" w:rsidR="00645E26" w:rsidRDefault="00645E26" w:rsidP="00645E26">
      <w:pPr>
        <w:pStyle w:val="Header"/>
        <w:tabs>
          <w:tab w:val="right" w:pos="8789"/>
        </w:tabs>
        <w:ind w:right="33"/>
      </w:pPr>
      <w:r>
        <w:rPr>
          <w:noProof/>
        </w:rPr>
        <w:drawing>
          <wp:anchor distT="0" distB="0" distL="114300" distR="114300" simplePos="0" relativeHeight="251659264" behindDoc="0" locked="0" layoutInCell="1" allowOverlap="1" wp14:anchorId="11221932" wp14:editId="642D4C2F">
            <wp:simplePos x="0" y="0"/>
            <wp:positionH relativeFrom="margin">
              <wp:align>left</wp:align>
            </wp:positionH>
            <wp:positionV relativeFrom="margin">
              <wp:align>top</wp:align>
            </wp:positionV>
            <wp:extent cx="961390" cy="1010285"/>
            <wp:effectExtent l="0" t="0" r="0" b="0"/>
            <wp:wrapSquare wrapText="bothSides"/>
            <wp:docPr id="66176649" name="Picture 1"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02012" descr="A blue circle with a dna symb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pic:spPr>
                </pic:pic>
              </a:graphicData>
            </a:graphic>
          </wp:anchor>
        </w:drawing>
      </w:r>
      <w:r>
        <w:rPr>
          <w:rFonts w:ascii="Franklin Gothic Book" w:hAnsi="Franklin Gothic Book"/>
          <w:b/>
          <w:bCs/>
          <w:color w:val="2E74B5"/>
          <w:sz w:val="52"/>
          <w:szCs w:val="52"/>
        </w:rPr>
        <w:t>Journal of Population Therapeutics &amp; Clinical Pharmacology</w:t>
      </w:r>
    </w:p>
    <w:p w14:paraId="3B1B6005" w14:textId="77777777" w:rsidR="00645E26" w:rsidRDefault="00645E26" w:rsidP="00645E26">
      <w:pPr>
        <w:pStyle w:val="MDPI12title"/>
        <w:tabs>
          <w:tab w:val="right" w:pos="8789"/>
        </w:tabs>
        <w:spacing w:after="0" w:line="240" w:lineRule="auto"/>
        <w:ind w:right="33"/>
        <w:jc w:val="both"/>
        <w:rPr>
          <w:rFonts w:ascii="Times New Roman" w:hAnsi="Times New Roman"/>
          <w:bCs/>
          <w:sz w:val="24"/>
          <w:szCs w:val="24"/>
        </w:rPr>
      </w:pPr>
    </w:p>
    <w:p w14:paraId="243F6A4C" w14:textId="77777777" w:rsidR="00645E26" w:rsidRPr="00F968A9" w:rsidRDefault="00645E26" w:rsidP="00645E26">
      <w:pPr>
        <w:tabs>
          <w:tab w:val="right" w:pos="8789"/>
        </w:tabs>
        <w:spacing w:after="0" w:line="240" w:lineRule="auto"/>
        <w:ind w:right="33"/>
        <w:jc w:val="right"/>
        <w:rPr>
          <w:rFonts w:ascii="Palatino Linotype" w:hAnsi="Palatino Linotype"/>
          <w:color w:val="000000" w:themeColor="text1"/>
        </w:rPr>
      </w:pPr>
      <w:r w:rsidRPr="00F968A9">
        <w:rPr>
          <w:rFonts w:ascii="Palatino Linotype" w:hAnsi="Palatino Linotype"/>
          <w:b/>
          <w:color w:val="000000" w:themeColor="text1"/>
          <w:szCs w:val="18"/>
        </w:rPr>
        <w:t>RESEARCH ARTICLE</w:t>
      </w:r>
    </w:p>
    <w:p w14:paraId="2FDDAE37" w14:textId="51218122" w:rsidR="00645E26" w:rsidRDefault="00645E26" w:rsidP="00645E26">
      <w:pPr>
        <w:tabs>
          <w:tab w:val="right" w:pos="8789"/>
          <w:tab w:val="right" w:pos="9639"/>
        </w:tabs>
        <w:spacing w:after="0" w:line="240" w:lineRule="auto"/>
        <w:ind w:right="33"/>
        <w:jc w:val="right"/>
        <w:rPr>
          <w:rFonts w:ascii="Palatino Linotype" w:hAnsi="Palatino Linotype"/>
          <w:b/>
          <w:color w:val="000000" w:themeColor="text1"/>
        </w:rPr>
      </w:pPr>
      <w:r w:rsidRPr="00F968A9">
        <w:rPr>
          <w:rFonts w:ascii="Palatino Linotype" w:hAnsi="Palatino Linotype"/>
          <w:b/>
          <w:color w:val="000000" w:themeColor="text1"/>
          <w:szCs w:val="18"/>
        </w:rPr>
        <w:t>DOI:</w:t>
      </w:r>
      <w:r w:rsidR="006A5E62" w:rsidRPr="006A5E62">
        <w:rPr>
          <w:rFonts w:ascii="Arial" w:hAnsi="Arial" w:cs="Arial"/>
          <w:sz w:val="28"/>
          <w:szCs w:val="28"/>
          <w:shd w:val="clear" w:color="auto" w:fill="FFFFFF"/>
        </w:rPr>
        <w:t xml:space="preserve"> </w:t>
      </w:r>
      <w:r w:rsidR="006A5E62" w:rsidRPr="006A5E62">
        <w:rPr>
          <w:rFonts w:ascii="Palatino Linotype" w:hAnsi="Palatino Linotype"/>
          <w:b/>
          <w:color w:val="000000" w:themeColor="text1"/>
          <w:szCs w:val="18"/>
        </w:rPr>
        <w:t>10.53555/</w:t>
      </w:r>
      <w:proofErr w:type="gramStart"/>
      <w:r w:rsidR="006A5E62" w:rsidRPr="006A5E62">
        <w:rPr>
          <w:rFonts w:ascii="Palatino Linotype" w:hAnsi="Palatino Linotype"/>
          <w:b/>
          <w:color w:val="000000" w:themeColor="text1"/>
          <w:szCs w:val="18"/>
        </w:rPr>
        <w:t>jptcp.v</w:t>
      </w:r>
      <w:proofErr w:type="gramEnd"/>
      <w:r w:rsidR="006A5E62" w:rsidRPr="006A5E62">
        <w:rPr>
          <w:rFonts w:ascii="Palatino Linotype" w:hAnsi="Palatino Linotype"/>
          <w:b/>
          <w:color w:val="000000" w:themeColor="text1"/>
          <w:szCs w:val="18"/>
        </w:rPr>
        <w:t>31i8.7238</w:t>
      </w:r>
    </w:p>
    <w:p w14:paraId="66714E31" w14:textId="77777777" w:rsidR="00645E26" w:rsidRPr="00F968A9" w:rsidRDefault="00645E26" w:rsidP="00645E26">
      <w:pPr>
        <w:tabs>
          <w:tab w:val="right" w:pos="8789"/>
          <w:tab w:val="right" w:pos="9639"/>
        </w:tabs>
        <w:spacing w:after="0" w:line="240" w:lineRule="auto"/>
        <w:ind w:right="33"/>
        <w:jc w:val="right"/>
        <w:rPr>
          <w:rFonts w:ascii="Palatino Linotype" w:hAnsi="Palatino Linotype"/>
          <w:b/>
          <w:color w:val="000000" w:themeColor="text1"/>
        </w:rPr>
      </w:pPr>
    </w:p>
    <w:p w14:paraId="23D1A251" w14:textId="77777777" w:rsidR="00D92868" w:rsidRPr="00B55633" w:rsidRDefault="00B55633" w:rsidP="00B55633">
      <w:pPr>
        <w:spacing w:after="0" w:line="240" w:lineRule="auto"/>
        <w:jc w:val="center"/>
        <w:rPr>
          <w:rFonts w:ascii="Times New Roman" w:hAnsi="Times New Roman" w:cs="Times New Roman"/>
          <w:b/>
          <w:sz w:val="32"/>
          <w:szCs w:val="32"/>
        </w:rPr>
      </w:pPr>
      <w:r w:rsidRPr="00B55633">
        <w:rPr>
          <w:rFonts w:ascii="Times New Roman" w:hAnsi="Times New Roman" w:cs="Times New Roman"/>
          <w:b/>
          <w:sz w:val="32"/>
          <w:szCs w:val="32"/>
        </w:rPr>
        <w:t>"BLOOD GROUP CORRELATIONS IN COVID-19: EXPLORING LINKS WITH SARS-COV-2 AND RH- FACTOR"</w:t>
      </w:r>
    </w:p>
    <w:p w14:paraId="3C4CC236" w14:textId="77777777" w:rsidR="00B55633" w:rsidRDefault="00B55633" w:rsidP="00B55633">
      <w:pPr>
        <w:spacing w:after="0" w:line="240" w:lineRule="auto"/>
        <w:jc w:val="both"/>
        <w:rPr>
          <w:rFonts w:ascii="Times New Roman" w:hAnsi="Times New Roman" w:cs="Times New Roman"/>
          <w:b/>
          <w:sz w:val="24"/>
          <w:szCs w:val="24"/>
        </w:rPr>
      </w:pPr>
    </w:p>
    <w:p w14:paraId="67C361B7" w14:textId="68261AEC" w:rsidR="00B55633" w:rsidRPr="00B55633" w:rsidRDefault="00F47749" w:rsidP="00B55633">
      <w:pPr>
        <w:spacing w:after="0" w:line="240" w:lineRule="auto"/>
        <w:jc w:val="center"/>
        <w:rPr>
          <w:rFonts w:ascii="Times New Roman" w:hAnsi="Times New Roman" w:cs="Times New Roman"/>
          <w:b/>
          <w:sz w:val="24"/>
          <w:szCs w:val="24"/>
        </w:rPr>
      </w:pPr>
      <w:r w:rsidRPr="00B55633">
        <w:rPr>
          <w:rFonts w:ascii="Times New Roman" w:hAnsi="Times New Roman" w:cs="Times New Roman"/>
          <w:b/>
          <w:sz w:val="24"/>
          <w:szCs w:val="24"/>
        </w:rPr>
        <w:t>Inam Ullah Khan</w:t>
      </w:r>
      <w:r w:rsidR="00B55633">
        <w:rPr>
          <w:rFonts w:ascii="Times New Roman" w:hAnsi="Times New Roman" w:cs="Times New Roman"/>
          <w:b/>
          <w:sz w:val="24"/>
          <w:szCs w:val="24"/>
          <w:vertAlign w:val="superscript"/>
        </w:rPr>
        <w:t>1</w:t>
      </w:r>
      <w:r w:rsidR="00B55633">
        <w:rPr>
          <w:rFonts w:ascii="Times New Roman" w:hAnsi="Times New Roman" w:cs="Times New Roman"/>
          <w:b/>
          <w:sz w:val="24"/>
          <w:szCs w:val="24"/>
        </w:rPr>
        <w:t>,</w:t>
      </w:r>
      <w:r w:rsidR="00251F08">
        <w:rPr>
          <w:rFonts w:ascii="Times New Roman" w:hAnsi="Times New Roman" w:cs="Times New Roman"/>
          <w:b/>
          <w:sz w:val="24"/>
          <w:szCs w:val="24"/>
        </w:rPr>
        <w:t xml:space="preserve"> </w:t>
      </w:r>
      <w:r w:rsidR="00B55633" w:rsidRPr="00B55633">
        <w:rPr>
          <w:rFonts w:ascii="Times New Roman" w:hAnsi="Times New Roman" w:cs="Times New Roman"/>
          <w:b/>
          <w:sz w:val="24"/>
          <w:szCs w:val="24"/>
        </w:rPr>
        <w:t>Saqib Hussain</w:t>
      </w:r>
      <w:r w:rsidR="00B55633">
        <w:rPr>
          <w:rFonts w:ascii="Times New Roman" w:hAnsi="Times New Roman" w:cs="Times New Roman"/>
          <w:b/>
          <w:sz w:val="24"/>
          <w:szCs w:val="24"/>
          <w:vertAlign w:val="superscript"/>
        </w:rPr>
        <w:t>2</w:t>
      </w:r>
      <w:r w:rsidR="00B55633">
        <w:rPr>
          <w:rFonts w:ascii="Times New Roman" w:hAnsi="Times New Roman" w:cs="Times New Roman"/>
          <w:b/>
          <w:sz w:val="24"/>
          <w:szCs w:val="24"/>
        </w:rPr>
        <w:t>,</w:t>
      </w:r>
      <w:r w:rsidR="00251F08">
        <w:rPr>
          <w:rFonts w:ascii="Times New Roman" w:hAnsi="Times New Roman" w:cs="Times New Roman"/>
          <w:b/>
          <w:sz w:val="24"/>
          <w:szCs w:val="24"/>
        </w:rPr>
        <w:t xml:space="preserve"> </w:t>
      </w:r>
      <w:r w:rsidR="00B55633">
        <w:rPr>
          <w:rFonts w:ascii="Times New Roman" w:hAnsi="Times New Roman" w:cs="Times New Roman"/>
          <w:b/>
          <w:sz w:val="24"/>
          <w:szCs w:val="24"/>
        </w:rPr>
        <w:t>Hazrat Ali</w:t>
      </w:r>
      <w:r w:rsidR="00B55633">
        <w:rPr>
          <w:rFonts w:ascii="Times New Roman" w:hAnsi="Times New Roman" w:cs="Times New Roman"/>
          <w:b/>
          <w:sz w:val="24"/>
          <w:szCs w:val="24"/>
          <w:vertAlign w:val="superscript"/>
        </w:rPr>
        <w:t>3</w:t>
      </w:r>
      <w:r w:rsidR="00B55633">
        <w:rPr>
          <w:rFonts w:ascii="Times New Roman" w:hAnsi="Times New Roman" w:cs="Times New Roman"/>
          <w:b/>
          <w:sz w:val="24"/>
          <w:szCs w:val="24"/>
        </w:rPr>
        <w:t>,</w:t>
      </w:r>
      <w:r w:rsidR="00B55633" w:rsidRPr="00B55633">
        <w:rPr>
          <w:rFonts w:ascii="Times New Roman" w:hAnsi="Times New Roman" w:cs="Times New Roman"/>
          <w:b/>
          <w:sz w:val="24"/>
          <w:szCs w:val="24"/>
        </w:rPr>
        <w:t xml:space="preserve"> Shameem Khan</w:t>
      </w:r>
      <w:r w:rsidR="00B55633">
        <w:rPr>
          <w:rFonts w:ascii="Times New Roman" w:hAnsi="Times New Roman" w:cs="Times New Roman"/>
          <w:b/>
          <w:sz w:val="24"/>
          <w:szCs w:val="24"/>
          <w:vertAlign w:val="superscript"/>
        </w:rPr>
        <w:t>4</w:t>
      </w:r>
      <w:r w:rsidR="00B55633">
        <w:rPr>
          <w:rFonts w:ascii="Times New Roman" w:hAnsi="Times New Roman" w:cs="Times New Roman"/>
          <w:b/>
          <w:sz w:val="24"/>
          <w:szCs w:val="24"/>
        </w:rPr>
        <w:t>,</w:t>
      </w:r>
      <w:r w:rsidR="00B55633" w:rsidRPr="00B55633">
        <w:rPr>
          <w:rFonts w:ascii="Times New Roman" w:hAnsi="Times New Roman" w:cs="Times New Roman"/>
          <w:b/>
          <w:sz w:val="24"/>
          <w:szCs w:val="24"/>
        </w:rPr>
        <w:t xml:space="preserve"> Shoaib Ali</w:t>
      </w:r>
      <w:r w:rsidR="00B55633">
        <w:rPr>
          <w:rFonts w:ascii="Times New Roman" w:hAnsi="Times New Roman" w:cs="Times New Roman"/>
          <w:b/>
          <w:sz w:val="24"/>
          <w:szCs w:val="24"/>
          <w:vertAlign w:val="superscript"/>
        </w:rPr>
        <w:t>5</w:t>
      </w:r>
      <w:r w:rsidR="00B55633">
        <w:rPr>
          <w:rFonts w:ascii="Times New Roman" w:hAnsi="Times New Roman" w:cs="Times New Roman"/>
          <w:b/>
          <w:sz w:val="24"/>
          <w:szCs w:val="24"/>
        </w:rPr>
        <w:t>,</w:t>
      </w:r>
      <w:r w:rsidR="008202A7">
        <w:rPr>
          <w:rFonts w:ascii="Times New Roman" w:hAnsi="Times New Roman" w:cs="Times New Roman"/>
          <w:b/>
          <w:sz w:val="24"/>
          <w:szCs w:val="24"/>
        </w:rPr>
        <w:t xml:space="preserve"> </w:t>
      </w:r>
      <w:r w:rsidR="00B55633">
        <w:rPr>
          <w:rFonts w:ascii="Times New Roman" w:hAnsi="Times New Roman" w:cs="Times New Roman"/>
          <w:b/>
          <w:sz w:val="24"/>
          <w:szCs w:val="24"/>
        </w:rPr>
        <w:t>Wahid Ullah</w:t>
      </w:r>
      <w:r w:rsidR="00B55633">
        <w:rPr>
          <w:rFonts w:ascii="Times New Roman" w:hAnsi="Times New Roman" w:cs="Times New Roman"/>
          <w:b/>
          <w:sz w:val="24"/>
          <w:szCs w:val="24"/>
          <w:vertAlign w:val="superscript"/>
        </w:rPr>
        <w:t>6</w:t>
      </w:r>
      <w:r w:rsidR="00B55633">
        <w:rPr>
          <w:rFonts w:ascii="Times New Roman" w:hAnsi="Times New Roman" w:cs="Times New Roman"/>
          <w:b/>
          <w:sz w:val="24"/>
          <w:szCs w:val="24"/>
        </w:rPr>
        <w:t>,</w:t>
      </w:r>
      <w:r w:rsidR="008202A7">
        <w:rPr>
          <w:rFonts w:ascii="Times New Roman" w:hAnsi="Times New Roman" w:cs="Times New Roman"/>
          <w:b/>
          <w:sz w:val="24"/>
          <w:szCs w:val="24"/>
        </w:rPr>
        <w:t xml:space="preserve"> </w:t>
      </w:r>
      <w:r w:rsidR="00B55633" w:rsidRPr="00B55633">
        <w:rPr>
          <w:rFonts w:ascii="Times New Roman" w:hAnsi="Times New Roman" w:cs="Times New Roman"/>
          <w:b/>
          <w:sz w:val="24"/>
          <w:szCs w:val="24"/>
        </w:rPr>
        <w:t>Muhammad Asif Khan</w:t>
      </w:r>
      <w:r w:rsidR="00B55633">
        <w:rPr>
          <w:rFonts w:ascii="Times New Roman" w:hAnsi="Times New Roman" w:cs="Times New Roman"/>
          <w:b/>
          <w:sz w:val="24"/>
          <w:szCs w:val="24"/>
          <w:vertAlign w:val="superscript"/>
        </w:rPr>
        <w:t>7</w:t>
      </w:r>
      <w:r w:rsidR="00B55633">
        <w:rPr>
          <w:rFonts w:ascii="Times New Roman" w:hAnsi="Times New Roman" w:cs="Times New Roman"/>
          <w:b/>
          <w:sz w:val="24"/>
          <w:szCs w:val="24"/>
        </w:rPr>
        <w:t>,</w:t>
      </w:r>
      <w:r w:rsidR="008202A7">
        <w:rPr>
          <w:rFonts w:ascii="Times New Roman" w:hAnsi="Times New Roman" w:cs="Times New Roman"/>
          <w:b/>
          <w:sz w:val="24"/>
          <w:szCs w:val="24"/>
        </w:rPr>
        <w:t xml:space="preserve"> </w:t>
      </w:r>
      <w:r w:rsidR="00B55633">
        <w:rPr>
          <w:rFonts w:ascii="Times New Roman" w:hAnsi="Times New Roman" w:cs="Times New Roman"/>
          <w:b/>
          <w:sz w:val="24"/>
          <w:szCs w:val="24"/>
        </w:rPr>
        <w:t>Ahmad Ullah</w:t>
      </w:r>
      <w:r w:rsidR="00B55633">
        <w:rPr>
          <w:rFonts w:ascii="Times New Roman" w:hAnsi="Times New Roman" w:cs="Times New Roman"/>
          <w:b/>
          <w:sz w:val="24"/>
          <w:szCs w:val="24"/>
          <w:vertAlign w:val="superscript"/>
        </w:rPr>
        <w:t>8</w:t>
      </w:r>
      <w:r w:rsidR="00B55633">
        <w:rPr>
          <w:rFonts w:ascii="Times New Roman" w:hAnsi="Times New Roman" w:cs="Times New Roman"/>
          <w:b/>
          <w:sz w:val="24"/>
          <w:szCs w:val="24"/>
        </w:rPr>
        <w:t>,</w:t>
      </w:r>
      <w:r w:rsidR="00B55633" w:rsidRPr="00B55633">
        <w:rPr>
          <w:rFonts w:ascii="Times New Roman" w:hAnsi="Times New Roman" w:cs="Times New Roman"/>
          <w:b/>
          <w:sz w:val="24"/>
          <w:szCs w:val="24"/>
        </w:rPr>
        <w:t xml:space="preserve"> Junaid Farooq</w:t>
      </w:r>
      <w:r w:rsidR="00B55633">
        <w:rPr>
          <w:rFonts w:ascii="Times New Roman" w:hAnsi="Times New Roman" w:cs="Times New Roman"/>
          <w:b/>
          <w:sz w:val="24"/>
          <w:szCs w:val="24"/>
          <w:vertAlign w:val="superscript"/>
        </w:rPr>
        <w:t>9</w:t>
      </w:r>
      <w:r w:rsidR="00B55633">
        <w:rPr>
          <w:rFonts w:ascii="Times New Roman" w:hAnsi="Times New Roman" w:cs="Times New Roman"/>
          <w:b/>
          <w:sz w:val="24"/>
          <w:szCs w:val="24"/>
        </w:rPr>
        <w:t>,</w:t>
      </w:r>
      <w:r w:rsidR="006A5E62">
        <w:rPr>
          <w:rFonts w:ascii="Times New Roman" w:hAnsi="Times New Roman" w:cs="Times New Roman"/>
          <w:b/>
          <w:sz w:val="24"/>
          <w:szCs w:val="24"/>
        </w:rPr>
        <w:t xml:space="preserve"> *</w:t>
      </w:r>
      <w:r w:rsidR="006A5E62" w:rsidRPr="006A5E62">
        <w:rPr>
          <w:rFonts w:ascii="Times New Roman" w:hAnsi="Times New Roman" w:cs="Times New Roman"/>
          <w:b/>
          <w:sz w:val="24"/>
          <w:szCs w:val="24"/>
        </w:rPr>
        <w:t>Moheb Ullah Khan</w:t>
      </w:r>
      <w:r w:rsidR="006A5E62" w:rsidRPr="006A5E62">
        <w:rPr>
          <w:rFonts w:ascii="Times New Roman" w:hAnsi="Times New Roman" w:cs="Times New Roman"/>
          <w:b/>
          <w:sz w:val="24"/>
          <w:szCs w:val="24"/>
          <w:vertAlign w:val="superscript"/>
        </w:rPr>
        <w:t>10</w:t>
      </w:r>
    </w:p>
    <w:p w14:paraId="4D8889FD" w14:textId="77777777" w:rsidR="00F47749" w:rsidRPr="00B55633" w:rsidRDefault="00F47749" w:rsidP="00B55633">
      <w:pPr>
        <w:spacing w:after="0" w:line="240" w:lineRule="auto"/>
        <w:jc w:val="both"/>
        <w:rPr>
          <w:rFonts w:ascii="Times New Roman" w:hAnsi="Times New Roman" w:cs="Times New Roman"/>
          <w:b/>
          <w:sz w:val="24"/>
          <w:szCs w:val="24"/>
        </w:rPr>
      </w:pPr>
    </w:p>
    <w:p w14:paraId="0A2286F4" w14:textId="77777777" w:rsidR="00373C26"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F47749" w:rsidRPr="00B55633">
        <w:rPr>
          <w:rFonts w:ascii="Times New Roman" w:hAnsi="Times New Roman" w:cs="Times New Roman"/>
          <w:sz w:val="24"/>
          <w:szCs w:val="24"/>
        </w:rPr>
        <w:t>Department of Sarhad Institute of Allied Health Sciences</w:t>
      </w:r>
      <w:r w:rsidR="00373C26">
        <w:rPr>
          <w:rFonts w:ascii="Times New Roman" w:hAnsi="Times New Roman" w:cs="Times New Roman"/>
          <w:sz w:val="24"/>
          <w:szCs w:val="24"/>
        </w:rPr>
        <w:t xml:space="preserve"> </w:t>
      </w:r>
      <w:r w:rsidR="00F47749" w:rsidRPr="00B55633">
        <w:rPr>
          <w:rFonts w:ascii="Times New Roman" w:hAnsi="Times New Roman" w:cs="Times New Roman"/>
          <w:sz w:val="24"/>
          <w:szCs w:val="24"/>
        </w:rPr>
        <w:t>(SIAHS)</w:t>
      </w:r>
    </w:p>
    <w:p w14:paraId="69A00286" w14:textId="77777777" w:rsidR="00251F08"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 xml:space="preserve">Sarhad University of Science and Information Technology Peshawar KPK Pakistan </w:t>
      </w:r>
    </w:p>
    <w:p w14:paraId="3A8DBE40" w14:textId="77777777" w:rsidR="00F47749" w:rsidRPr="00B55633"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Email: inam.siahs@suit.edu.pk</w:t>
      </w:r>
    </w:p>
    <w:p w14:paraId="6AC8627B" w14:textId="77777777" w:rsidR="00F47749" w:rsidRPr="00B55633" w:rsidRDefault="00B55633" w:rsidP="00D27EC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sidR="00F47749" w:rsidRPr="00B55633">
        <w:rPr>
          <w:rFonts w:ascii="Times New Roman" w:hAnsi="Times New Roman" w:cs="Times New Roman"/>
          <w:sz w:val="24"/>
          <w:szCs w:val="24"/>
        </w:rPr>
        <w:t>MPhil Microbiology Sarhad University of Science and Information Technology Peshawar KPK Pakistan Email: saqibhussain00616@gmail.com</w:t>
      </w:r>
    </w:p>
    <w:p w14:paraId="24770298" w14:textId="77777777" w:rsidR="003E7510"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sidR="00F47749" w:rsidRPr="00B55633">
        <w:rPr>
          <w:rFonts w:ascii="Times New Roman" w:hAnsi="Times New Roman" w:cs="Times New Roman"/>
          <w:sz w:val="24"/>
          <w:szCs w:val="24"/>
        </w:rPr>
        <w:t xml:space="preserve">MPhil Microbiology </w:t>
      </w:r>
      <w:proofErr w:type="spellStart"/>
      <w:r w:rsidR="00F47749" w:rsidRPr="00B55633">
        <w:rPr>
          <w:rFonts w:ascii="Times New Roman" w:hAnsi="Times New Roman" w:cs="Times New Roman"/>
          <w:sz w:val="24"/>
          <w:szCs w:val="24"/>
        </w:rPr>
        <w:t>Abasyn</w:t>
      </w:r>
      <w:proofErr w:type="spellEnd"/>
      <w:r w:rsidR="00F47749" w:rsidRPr="00B55633">
        <w:rPr>
          <w:rFonts w:ascii="Times New Roman" w:hAnsi="Times New Roman" w:cs="Times New Roman"/>
          <w:sz w:val="24"/>
          <w:szCs w:val="24"/>
        </w:rPr>
        <w:t xml:space="preserve"> University Peshawar KPK Pakistan </w:t>
      </w:r>
    </w:p>
    <w:p w14:paraId="04AB4914" w14:textId="77777777" w:rsidR="00F47749" w:rsidRPr="00B55633"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Email: ha632721@gmail.com</w:t>
      </w:r>
    </w:p>
    <w:p w14:paraId="3A1F3F29" w14:textId="77777777" w:rsidR="003E7510"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sidR="00F47749" w:rsidRPr="00B55633">
        <w:rPr>
          <w:rFonts w:ascii="Times New Roman" w:hAnsi="Times New Roman" w:cs="Times New Roman"/>
          <w:sz w:val="24"/>
          <w:szCs w:val="24"/>
        </w:rPr>
        <w:t>Department of Sarhad Institute of Allied Health Sciences</w:t>
      </w:r>
      <w:r w:rsidR="003E7510">
        <w:rPr>
          <w:rFonts w:ascii="Times New Roman" w:hAnsi="Times New Roman" w:cs="Times New Roman"/>
          <w:sz w:val="24"/>
          <w:szCs w:val="24"/>
        </w:rPr>
        <w:t xml:space="preserve"> </w:t>
      </w:r>
      <w:r w:rsidR="00F47749" w:rsidRPr="00B55633">
        <w:rPr>
          <w:rFonts w:ascii="Times New Roman" w:hAnsi="Times New Roman" w:cs="Times New Roman"/>
          <w:sz w:val="24"/>
          <w:szCs w:val="24"/>
        </w:rPr>
        <w:t>(SIAHS)</w:t>
      </w:r>
    </w:p>
    <w:p w14:paraId="5BC6D8E4" w14:textId="77777777" w:rsidR="003E7510"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 xml:space="preserve">Sarhad University of Science and Information Technology Peshawar KPK Pakistan </w:t>
      </w:r>
    </w:p>
    <w:p w14:paraId="767B8A3A" w14:textId="77777777" w:rsidR="00F47749" w:rsidRPr="00B55633"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Email: shameemjan0@gmail.com</w:t>
      </w:r>
    </w:p>
    <w:p w14:paraId="7C72C662" w14:textId="77777777" w:rsidR="003E7510"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5</w:t>
      </w:r>
      <w:r w:rsidR="00F47749" w:rsidRPr="00B55633">
        <w:rPr>
          <w:rFonts w:ascii="Times New Roman" w:hAnsi="Times New Roman" w:cs="Times New Roman"/>
          <w:sz w:val="24"/>
          <w:szCs w:val="24"/>
        </w:rPr>
        <w:t xml:space="preserve">Iqra National University swat campus KPK Pakistan </w:t>
      </w:r>
    </w:p>
    <w:p w14:paraId="5A318C6B" w14:textId="77777777" w:rsidR="00F47749" w:rsidRPr="00B55633"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Email: ashoaib0313@gmail.com</w:t>
      </w:r>
    </w:p>
    <w:p w14:paraId="39E4D796" w14:textId="77777777" w:rsidR="003E7510"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6</w:t>
      </w:r>
      <w:r w:rsidR="00F47749" w:rsidRPr="00B55633">
        <w:rPr>
          <w:rFonts w:ascii="Times New Roman" w:hAnsi="Times New Roman" w:cs="Times New Roman"/>
          <w:sz w:val="24"/>
          <w:szCs w:val="24"/>
        </w:rPr>
        <w:t>Department of Sarhad Institute of Allied Health Sciences</w:t>
      </w:r>
      <w:r w:rsidR="003E7510">
        <w:rPr>
          <w:rFonts w:ascii="Times New Roman" w:hAnsi="Times New Roman" w:cs="Times New Roman"/>
          <w:sz w:val="24"/>
          <w:szCs w:val="24"/>
        </w:rPr>
        <w:t xml:space="preserve"> </w:t>
      </w:r>
      <w:r w:rsidR="00F47749" w:rsidRPr="00B55633">
        <w:rPr>
          <w:rFonts w:ascii="Times New Roman" w:hAnsi="Times New Roman" w:cs="Times New Roman"/>
          <w:sz w:val="24"/>
          <w:szCs w:val="24"/>
        </w:rPr>
        <w:t>(SIAHS)</w:t>
      </w:r>
    </w:p>
    <w:p w14:paraId="1B2F72DB" w14:textId="77777777" w:rsidR="00D27ECA"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Sarhad University of Science and Information Technology Peshawar KPK Pakistan</w:t>
      </w:r>
    </w:p>
    <w:p w14:paraId="0655FB7A" w14:textId="77777777" w:rsidR="00F47749" w:rsidRPr="00B55633" w:rsidRDefault="003B7B17"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47749" w:rsidRPr="00B55633">
        <w:rPr>
          <w:rFonts w:ascii="Times New Roman" w:hAnsi="Times New Roman" w:cs="Times New Roman"/>
          <w:sz w:val="24"/>
          <w:szCs w:val="24"/>
        </w:rPr>
        <w:t>Email: khanwahid038@gmail.com</w:t>
      </w:r>
    </w:p>
    <w:p w14:paraId="2B9D287A" w14:textId="77777777" w:rsidR="003E7510" w:rsidRDefault="00B55633" w:rsidP="003B7B17">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7</w:t>
      </w:r>
      <w:r w:rsidR="003B7B17" w:rsidRPr="00B55633">
        <w:rPr>
          <w:rFonts w:ascii="Times New Roman" w:hAnsi="Times New Roman" w:cs="Times New Roman"/>
          <w:sz w:val="24"/>
          <w:szCs w:val="24"/>
        </w:rPr>
        <w:t xml:space="preserve">Department of Pharmacy </w:t>
      </w:r>
      <w:r w:rsidR="00F47749" w:rsidRPr="00B55633">
        <w:rPr>
          <w:rFonts w:ascii="Times New Roman" w:hAnsi="Times New Roman" w:cs="Times New Roman"/>
          <w:sz w:val="24"/>
          <w:szCs w:val="24"/>
        </w:rPr>
        <w:t>Sarhad University of Science and Information Technology Peshawar</w:t>
      </w:r>
    </w:p>
    <w:p w14:paraId="472689CA" w14:textId="77777777" w:rsidR="00F47749" w:rsidRPr="00B55633" w:rsidRDefault="00F47749" w:rsidP="001F4037">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KPK Pakistan</w:t>
      </w:r>
      <w:r w:rsidR="001F4037">
        <w:rPr>
          <w:rFonts w:ascii="Times New Roman" w:hAnsi="Times New Roman" w:cs="Times New Roman"/>
          <w:sz w:val="24"/>
          <w:szCs w:val="24"/>
        </w:rPr>
        <w:t xml:space="preserve"> </w:t>
      </w:r>
      <w:r w:rsidRPr="00B55633">
        <w:rPr>
          <w:rFonts w:ascii="Times New Roman" w:hAnsi="Times New Roman" w:cs="Times New Roman"/>
          <w:sz w:val="24"/>
          <w:szCs w:val="24"/>
        </w:rPr>
        <w:t>Email: asif.fls@suit.edu.pk</w:t>
      </w:r>
    </w:p>
    <w:p w14:paraId="2C80F070" w14:textId="77777777" w:rsidR="00F47749" w:rsidRPr="00B55633"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8</w:t>
      </w:r>
      <w:r w:rsidR="00645E26">
        <w:rPr>
          <w:rFonts w:ascii="Times New Roman" w:hAnsi="Times New Roman" w:cs="Times New Roman"/>
          <w:sz w:val="24"/>
          <w:szCs w:val="24"/>
          <w:vertAlign w:val="superscript"/>
        </w:rPr>
        <w:t>*</w:t>
      </w:r>
      <w:r w:rsidR="00F47749" w:rsidRPr="00B55633">
        <w:rPr>
          <w:rFonts w:ascii="Times New Roman" w:hAnsi="Times New Roman" w:cs="Times New Roman"/>
          <w:sz w:val="24"/>
          <w:szCs w:val="24"/>
        </w:rPr>
        <w:t xml:space="preserve">Department of Biotechnology University of Science and Technology </w:t>
      </w:r>
      <w:proofErr w:type="spellStart"/>
      <w:r w:rsidR="00F47749" w:rsidRPr="00B55633">
        <w:rPr>
          <w:rFonts w:ascii="Times New Roman" w:hAnsi="Times New Roman" w:cs="Times New Roman"/>
          <w:sz w:val="24"/>
          <w:szCs w:val="24"/>
        </w:rPr>
        <w:t>Bannu</w:t>
      </w:r>
      <w:proofErr w:type="spellEnd"/>
      <w:r w:rsidR="00F47749" w:rsidRPr="00B55633">
        <w:rPr>
          <w:rFonts w:ascii="Times New Roman" w:hAnsi="Times New Roman" w:cs="Times New Roman"/>
          <w:sz w:val="24"/>
          <w:szCs w:val="24"/>
        </w:rPr>
        <w:t xml:space="preserve"> KPK Pakistan</w:t>
      </w:r>
    </w:p>
    <w:p w14:paraId="6994BB4C" w14:textId="77777777" w:rsidR="00F47749" w:rsidRPr="00B55633" w:rsidRDefault="00F47749" w:rsidP="00B55633">
      <w:pP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Email: ahmadreena5598@gmail.com</w:t>
      </w:r>
    </w:p>
    <w:p w14:paraId="09E23ECF" w14:textId="77777777" w:rsidR="00B55633" w:rsidRPr="00B55633" w:rsidRDefault="00B55633" w:rsidP="00B556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9</w:t>
      </w:r>
      <w:r w:rsidR="00F47749" w:rsidRPr="00B55633">
        <w:rPr>
          <w:rFonts w:ascii="Times New Roman" w:hAnsi="Times New Roman" w:cs="Times New Roman"/>
          <w:sz w:val="24"/>
          <w:szCs w:val="24"/>
        </w:rPr>
        <w:t>Institute of Biotechnology and Microbiology</w:t>
      </w:r>
      <w:r w:rsidR="003E7510">
        <w:rPr>
          <w:rFonts w:ascii="Times New Roman" w:hAnsi="Times New Roman" w:cs="Times New Roman"/>
          <w:sz w:val="24"/>
          <w:szCs w:val="24"/>
        </w:rPr>
        <w:t xml:space="preserve"> </w:t>
      </w:r>
      <w:r w:rsidR="00F47749" w:rsidRPr="00B55633">
        <w:rPr>
          <w:rFonts w:ascii="Times New Roman" w:hAnsi="Times New Roman" w:cs="Times New Roman"/>
          <w:sz w:val="24"/>
          <w:szCs w:val="24"/>
        </w:rPr>
        <w:t xml:space="preserve">Bacha Khan University </w:t>
      </w:r>
      <w:proofErr w:type="spellStart"/>
      <w:r w:rsidR="00F47749" w:rsidRPr="00B55633">
        <w:rPr>
          <w:rFonts w:ascii="Times New Roman" w:hAnsi="Times New Roman" w:cs="Times New Roman"/>
          <w:sz w:val="24"/>
          <w:szCs w:val="24"/>
        </w:rPr>
        <w:t>Charsadda</w:t>
      </w:r>
      <w:proofErr w:type="spellEnd"/>
      <w:r w:rsidR="00F47749" w:rsidRPr="00B55633">
        <w:rPr>
          <w:rFonts w:ascii="Times New Roman" w:hAnsi="Times New Roman" w:cs="Times New Roman"/>
          <w:sz w:val="24"/>
          <w:szCs w:val="24"/>
        </w:rPr>
        <w:t xml:space="preserve"> KPK Pakistan </w:t>
      </w:r>
      <w:r w:rsidR="008202A7">
        <w:rPr>
          <w:rFonts w:ascii="Times New Roman" w:hAnsi="Times New Roman" w:cs="Times New Roman"/>
          <w:sz w:val="24"/>
          <w:szCs w:val="24"/>
        </w:rPr>
        <w:t xml:space="preserve">Email: </w:t>
      </w:r>
      <w:r w:rsidRPr="00B55633">
        <w:rPr>
          <w:rFonts w:ascii="Times New Roman" w:hAnsi="Times New Roman" w:cs="Times New Roman"/>
          <w:sz w:val="24"/>
          <w:szCs w:val="24"/>
        </w:rPr>
        <w:t>junaid.farooq2009@gmail.com</w:t>
      </w:r>
    </w:p>
    <w:p w14:paraId="479049C4" w14:textId="77777777" w:rsidR="00F47749" w:rsidRPr="00B55633" w:rsidRDefault="00F47749" w:rsidP="00B55633">
      <w:pPr>
        <w:spacing w:after="0" w:line="240" w:lineRule="auto"/>
        <w:jc w:val="both"/>
        <w:rPr>
          <w:rFonts w:ascii="Times New Roman" w:hAnsi="Times New Roman" w:cs="Times New Roman"/>
          <w:b/>
          <w:sz w:val="24"/>
          <w:szCs w:val="24"/>
        </w:rPr>
      </w:pPr>
    </w:p>
    <w:p w14:paraId="056AB162" w14:textId="77777777" w:rsidR="003E7510" w:rsidRDefault="00645E26" w:rsidP="00E933F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t>
      </w:r>
      <w:r w:rsidR="00B55633">
        <w:rPr>
          <w:rFonts w:ascii="Times New Roman" w:hAnsi="Times New Roman" w:cs="Times New Roman"/>
          <w:b/>
          <w:sz w:val="24"/>
          <w:szCs w:val="24"/>
        </w:rPr>
        <w:t>Corresponding Author:</w:t>
      </w:r>
      <w:r w:rsidR="003E7510">
        <w:rPr>
          <w:rFonts w:ascii="Times New Roman" w:hAnsi="Times New Roman" w:cs="Times New Roman"/>
          <w:b/>
          <w:sz w:val="24"/>
          <w:szCs w:val="24"/>
        </w:rPr>
        <w:t xml:space="preserve"> </w:t>
      </w:r>
      <w:r w:rsidR="003E7510">
        <w:rPr>
          <w:rFonts w:ascii="Times New Roman" w:hAnsi="Times New Roman" w:cs="Times New Roman"/>
          <w:sz w:val="24"/>
          <w:szCs w:val="24"/>
        </w:rPr>
        <w:t xml:space="preserve">Mr. </w:t>
      </w:r>
      <w:r w:rsidR="00F47749" w:rsidRPr="00B55633">
        <w:rPr>
          <w:rFonts w:ascii="Times New Roman" w:hAnsi="Times New Roman" w:cs="Times New Roman"/>
          <w:sz w:val="24"/>
          <w:szCs w:val="24"/>
        </w:rPr>
        <w:t>Moheb Ullah Khan</w:t>
      </w:r>
      <w:r w:rsidR="003E7510">
        <w:rPr>
          <w:rFonts w:ascii="Times New Roman" w:hAnsi="Times New Roman" w:cs="Times New Roman"/>
          <w:sz w:val="24"/>
          <w:szCs w:val="24"/>
        </w:rPr>
        <w:t xml:space="preserve"> PhD Scholar </w:t>
      </w:r>
    </w:p>
    <w:p w14:paraId="6923B386" w14:textId="77777777" w:rsidR="00F47749" w:rsidRPr="00B55633" w:rsidRDefault="00E933FF" w:rsidP="00E933F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t>
      </w:r>
      <w:r w:rsidR="003E7510">
        <w:rPr>
          <w:rFonts w:ascii="Times New Roman" w:hAnsi="Times New Roman" w:cs="Times New Roman"/>
          <w:b/>
          <w:sz w:val="24"/>
          <w:szCs w:val="24"/>
        </w:rPr>
        <w:t xml:space="preserve"> </w:t>
      </w:r>
      <w:r w:rsidR="00F47749" w:rsidRPr="00B55633">
        <w:rPr>
          <w:rFonts w:ascii="Times New Roman" w:hAnsi="Times New Roman" w:cs="Times New Roman"/>
          <w:sz w:val="24"/>
          <w:szCs w:val="24"/>
        </w:rPr>
        <w:t xml:space="preserve">Department of Biotechnology University of Science and Technology </w:t>
      </w:r>
      <w:proofErr w:type="spellStart"/>
      <w:r w:rsidR="00F47749" w:rsidRPr="00B55633">
        <w:rPr>
          <w:rFonts w:ascii="Times New Roman" w:hAnsi="Times New Roman" w:cs="Times New Roman"/>
          <w:sz w:val="24"/>
          <w:szCs w:val="24"/>
        </w:rPr>
        <w:t>Bannu</w:t>
      </w:r>
      <w:proofErr w:type="spellEnd"/>
      <w:r w:rsidR="00F47749" w:rsidRPr="00B55633">
        <w:rPr>
          <w:rFonts w:ascii="Times New Roman" w:hAnsi="Times New Roman" w:cs="Times New Roman"/>
          <w:sz w:val="24"/>
          <w:szCs w:val="24"/>
        </w:rPr>
        <w:t xml:space="preserve"> KPK Pakistan</w:t>
      </w:r>
    </w:p>
    <w:p w14:paraId="19AAFAFE" w14:textId="77777777" w:rsidR="00F47749" w:rsidRPr="00B55633" w:rsidRDefault="00F47749" w:rsidP="00B55633">
      <w:pPr>
        <w:pBdr>
          <w:bottom w:val="single" w:sz="4" w:space="1" w:color="auto"/>
        </w:pBdr>
        <w:spacing w:after="0" w:line="240" w:lineRule="auto"/>
        <w:jc w:val="center"/>
        <w:rPr>
          <w:rFonts w:ascii="Times New Roman" w:hAnsi="Times New Roman" w:cs="Times New Roman"/>
          <w:sz w:val="24"/>
          <w:szCs w:val="24"/>
        </w:rPr>
      </w:pPr>
      <w:r w:rsidRPr="00B55633">
        <w:rPr>
          <w:rFonts w:ascii="Times New Roman" w:hAnsi="Times New Roman" w:cs="Times New Roman"/>
          <w:sz w:val="24"/>
          <w:szCs w:val="24"/>
        </w:rPr>
        <w:t xml:space="preserve">Email: </w:t>
      </w:r>
      <w:hyperlink r:id="rId8" w:history="1">
        <w:r w:rsidRPr="00B55633">
          <w:rPr>
            <w:rStyle w:val="Hyperlink"/>
            <w:rFonts w:ascii="Times New Roman" w:hAnsi="Times New Roman" w:cs="Times New Roman"/>
            <w:color w:val="auto"/>
            <w:sz w:val="24"/>
            <w:szCs w:val="24"/>
            <w:u w:val="none"/>
          </w:rPr>
          <w:t>mohibk807@gmail.com</w:t>
        </w:r>
      </w:hyperlink>
    </w:p>
    <w:p w14:paraId="4F6B978C" w14:textId="77777777" w:rsidR="00F47749" w:rsidRPr="00B55633" w:rsidRDefault="00F47749" w:rsidP="00B55633">
      <w:pPr>
        <w:spacing w:after="0" w:line="240" w:lineRule="auto"/>
        <w:jc w:val="both"/>
        <w:rPr>
          <w:rFonts w:ascii="Times New Roman" w:hAnsi="Times New Roman" w:cs="Times New Roman"/>
          <w:b/>
          <w:sz w:val="24"/>
          <w:szCs w:val="24"/>
        </w:rPr>
      </w:pPr>
    </w:p>
    <w:p w14:paraId="6DA1B551" w14:textId="77777777" w:rsidR="0078558C" w:rsidRPr="00B55633" w:rsidRDefault="0078558C"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 xml:space="preserve">Abstract </w:t>
      </w:r>
    </w:p>
    <w:p w14:paraId="6FB5CDFF" w14:textId="77777777" w:rsidR="0078558C" w:rsidRDefault="0078558C"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This study aimed to investigate the potential correlation between COVID-19 and blood groups, focusing on the ABO blood typing system and the Rh factor. With specific objectives in mind, the research delved into discerning any potential links between different blood group types and the impact on the severity of COVID-19 symptoms. Employing a systematic methodology, a diverse cohort was analyzed to identify potential associations or predispositions linked to specific blood groups concerning COVID-19 transmission and disease severity. The study's outcomes offer insights into the potential relevance of blood group types in understanding the dynamics of COVID-19, potentially contributing to tailored preventive strategies and personalized clinical approaches for managing the disease.</w:t>
      </w:r>
    </w:p>
    <w:p w14:paraId="2CACAD4B" w14:textId="77777777" w:rsidR="00B55633" w:rsidRPr="00B55633" w:rsidRDefault="00B55633" w:rsidP="00B55633">
      <w:pPr>
        <w:spacing w:after="0" w:line="240" w:lineRule="auto"/>
        <w:jc w:val="both"/>
        <w:rPr>
          <w:rFonts w:ascii="Times New Roman" w:hAnsi="Times New Roman" w:cs="Times New Roman"/>
          <w:sz w:val="24"/>
          <w:szCs w:val="24"/>
        </w:rPr>
      </w:pPr>
    </w:p>
    <w:p w14:paraId="7780E13F" w14:textId="77777777" w:rsidR="00D92868" w:rsidRPr="00B55633" w:rsidRDefault="00D92868"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Introduction:</w:t>
      </w:r>
    </w:p>
    <w:p w14:paraId="264E2746" w14:textId="77777777" w:rsidR="00D92868" w:rsidRPr="00B55633" w:rsidRDefault="00D92868"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lastRenderedPageBreak/>
        <w:t>The emergence of the Coronavirus Disease 2019 (COVID-19) pandemic has become a paramount concern on a global scale. Caused by the Severe Acute Respiratory Syndrome Coronavirus 2 (SARS-CoV-2), this disease has spurred extensive efforts in vaccine development, although adherence to Standard Operating Procedures (SOPs) such as maintaining social distance remains crucial. Originating in December 2019, the outbreak was initially linked to a cluster of pneumonia cases with an unidentified source at a seafood market in Wuhan, China (</w:t>
      </w:r>
      <w:r w:rsidR="00DB1F1E" w:rsidRPr="00B55633">
        <w:rPr>
          <w:rFonts w:ascii="Times New Roman" w:hAnsi="Times New Roman" w:cs="Times New Roman"/>
          <w:sz w:val="24"/>
          <w:szCs w:val="24"/>
        </w:rPr>
        <w:t xml:space="preserve">Harapan </w:t>
      </w:r>
      <w:r w:rsidR="00F02215" w:rsidRPr="00B55633">
        <w:rPr>
          <w:rFonts w:ascii="Times New Roman" w:hAnsi="Times New Roman" w:cs="Times New Roman"/>
          <w:i/>
          <w:sz w:val="24"/>
          <w:szCs w:val="24"/>
        </w:rPr>
        <w:t>et al</w:t>
      </w:r>
      <w:r w:rsidRPr="00B55633">
        <w:rPr>
          <w:rFonts w:ascii="Times New Roman" w:hAnsi="Times New Roman" w:cs="Times New Roman"/>
          <w:sz w:val="24"/>
          <w:szCs w:val="24"/>
        </w:rPr>
        <w:t>., 2020).</w:t>
      </w:r>
    </w:p>
    <w:p w14:paraId="1F4565CC" w14:textId="77777777" w:rsidR="00D92868" w:rsidRDefault="00D92868"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 xml:space="preserve">Despite stringent containment measures, COVID-19 rapidly disseminated within Wuhan and subsequently throughout China, straining healthcare systems and resources. Its relentless person-to-person transmission swiftly escalated into a global emergency, prompting intensive research into identifying risk factors associated with susceptibility and disease severity. Multiple population-based studies have unveiled diverse factors correlating with exacerbated outcomes post-COVID-19 contraction, encompassing demographics, pre-existing medical conditions, and notably, blood type associations (Kim </w:t>
      </w:r>
      <w:r w:rsidR="00F02215" w:rsidRPr="00B55633">
        <w:rPr>
          <w:rFonts w:ascii="Times New Roman" w:hAnsi="Times New Roman" w:cs="Times New Roman"/>
          <w:i/>
          <w:sz w:val="24"/>
          <w:szCs w:val="24"/>
        </w:rPr>
        <w:t>et al</w:t>
      </w:r>
      <w:r w:rsidRPr="00B55633">
        <w:rPr>
          <w:rFonts w:ascii="Times New Roman" w:hAnsi="Times New Roman" w:cs="Times New Roman"/>
          <w:sz w:val="24"/>
          <w:szCs w:val="24"/>
        </w:rPr>
        <w:t>., 2021).</w:t>
      </w:r>
    </w:p>
    <w:p w14:paraId="445F13E2" w14:textId="77777777" w:rsidR="00645E26" w:rsidRPr="00B55633" w:rsidRDefault="00645E26" w:rsidP="00B55633">
      <w:pPr>
        <w:spacing w:after="0" w:line="240" w:lineRule="auto"/>
        <w:jc w:val="both"/>
        <w:rPr>
          <w:rFonts w:ascii="Times New Roman" w:hAnsi="Times New Roman" w:cs="Times New Roman"/>
          <w:sz w:val="24"/>
          <w:szCs w:val="24"/>
        </w:rPr>
      </w:pPr>
    </w:p>
    <w:p w14:paraId="0E8A979A" w14:textId="77777777" w:rsidR="00D92868" w:rsidRDefault="00D92868"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 xml:space="preserve">Investigations into blood type as a potential risk factor for COVID-19 have gained traction owing to previous associations found in various diseases. Prior studies linked ABO polymorphism to susceptibility and even protection against SARS-CoV-1 infection, unveiling possible molecular mechanisms influencing infection and transmission (Richardson </w:t>
      </w:r>
      <w:r w:rsidR="00F02215" w:rsidRPr="00B55633">
        <w:rPr>
          <w:rFonts w:ascii="Times New Roman" w:hAnsi="Times New Roman" w:cs="Times New Roman"/>
          <w:i/>
          <w:sz w:val="24"/>
          <w:szCs w:val="24"/>
        </w:rPr>
        <w:t>et al</w:t>
      </w:r>
      <w:r w:rsidRPr="00B55633">
        <w:rPr>
          <w:rFonts w:ascii="Times New Roman" w:hAnsi="Times New Roman" w:cs="Times New Roman"/>
          <w:sz w:val="24"/>
          <w:szCs w:val="24"/>
        </w:rPr>
        <w:t xml:space="preserve">., 2020; Hoiland </w:t>
      </w:r>
      <w:r w:rsidR="00F02215" w:rsidRPr="00B55633">
        <w:rPr>
          <w:rFonts w:ascii="Times New Roman" w:hAnsi="Times New Roman" w:cs="Times New Roman"/>
          <w:i/>
          <w:sz w:val="24"/>
          <w:szCs w:val="24"/>
        </w:rPr>
        <w:t>et al</w:t>
      </w:r>
      <w:r w:rsidRPr="00B55633">
        <w:rPr>
          <w:rFonts w:ascii="Times New Roman" w:hAnsi="Times New Roman" w:cs="Times New Roman"/>
          <w:sz w:val="24"/>
          <w:szCs w:val="24"/>
        </w:rPr>
        <w:t xml:space="preserve">., 2020; Barnkob </w:t>
      </w:r>
      <w:r w:rsidR="00F02215" w:rsidRPr="00B55633">
        <w:rPr>
          <w:rFonts w:ascii="Times New Roman" w:hAnsi="Times New Roman" w:cs="Times New Roman"/>
          <w:i/>
          <w:sz w:val="24"/>
          <w:szCs w:val="24"/>
        </w:rPr>
        <w:t>et al</w:t>
      </w:r>
      <w:r w:rsidRPr="00B55633">
        <w:rPr>
          <w:rFonts w:ascii="Times New Roman" w:hAnsi="Times New Roman" w:cs="Times New Roman"/>
          <w:sz w:val="24"/>
          <w:szCs w:val="24"/>
        </w:rPr>
        <w:t xml:space="preserve">., 2020). These findings spurred inquiries into a potential correlation between SARS-CoV-2 and blood antigen </w:t>
      </w:r>
      <w:proofErr w:type="spellStart"/>
      <w:r w:rsidRPr="00B55633">
        <w:rPr>
          <w:rFonts w:ascii="Times New Roman" w:hAnsi="Times New Roman" w:cs="Times New Roman"/>
          <w:sz w:val="24"/>
          <w:szCs w:val="24"/>
        </w:rPr>
        <w:t>groupingLarge</w:t>
      </w:r>
      <w:proofErr w:type="spellEnd"/>
      <w:r w:rsidRPr="00B55633">
        <w:rPr>
          <w:rFonts w:ascii="Times New Roman" w:hAnsi="Times New Roman" w:cs="Times New Roman"/>
          <w:sz w:val="24"/>
          <w:szCs w:val="24"/>
        </w:rPr>
        <w:t>-scale studies from diverse populations worldwide have examined the relationship between blood type and COVID-19, revealing varying associations between specific blood types and susceptibility to infection. This cross-sectional study conducted in Peshawar investigated 130 confirmed COVID-19 cases, aiming to explore the association between ABO and Rh blood grouping and the incidence of COVID-19 (</w:t>
      </w:r>
      <w:proofErr w:type="spellStart"/>
      <w:r w:rsidRPr="00B55633">
        <w:rPr>
          <w:rFonts w:ascii="Times New Roman" w:hAnsi="Times New Roman" w:cs="Times New Roman"/>
          <w:sz w:val="24"/>
          <w:szCs w:val="24"/>
        </w:rPr>
        <w:t>Barnkob</w:t>
      </w:r>
      <w:r w:rsidR="00F02215" w:rsidRPr="00B55633">
        <w:rPr>
          <w:rFonts w:ascii="Times New Roman" w:hAnsi="Times New Roman" w:cs="Times New Roman"/>
          <w:i/>
          <w:sz w:val="24"/>
          <w:szCs w:val="24"/>
        </w:rPr>
        <w:t>et</w:t>
      </w:r>
      <w:proofErr w:type="spellEnd"/>
      <w:r w:rsidR="00F02215" w:rsidRPr="00B55633">
        <w:rPr>
          <w:rFonts w:ascii="Times New Roman" w:hAnsi="Times New Roman" w:cs="Times New Roman"/>
          <w:i/>
          <w:sz w:val="24"/>
          <w:szCs w:val="24"/>
        </w:rPr>
        <w:t xml:space="preserve"> al</w:t>
      </w:r>
      <w:r w:rsidRPr="00B55633">
        <w:rPr>
          <w:rFonts w:ascii="Times New Roman" w:hAnsi="Times New Roman" w:cs="Times New Roman"/>
          <w:sz w:val="24"/>
          <w:szCs w:val="24"/>
        </w:rPr>
        <w:t>., 2020).</w:t>
      </w:r>
    </w:p>
    <w:p w14:paraId="75E6A1E5" w14:textId="77777777" w:rsidR="00B55633" w:rsidRPr="00B55633" w:rsidRDefault="00B55633" w:rsidP="00B55633">
      <w:pPr>
        <w:spacing w:after="0" w:line="240" w:lineRule="auto"/>
        <w:jc w:val="both"/>
        <w:rPr>
          <w:rFonts w:ascii="Times New Roman" w:hAnsi="Times New Roman" w:cs="Times New Roman"/>
          <w:sz w:val="24"/>
          <w:szCs w:val="24"/>
        </w:rPr>
      </w:pPr>
    </w:p>
    <w:p w14:paraId="2BDDBBD0" w14:textId="77777777" w:rsidR="008C64AF" w:rsidRDefault="00D92868"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Understanding the potential relationship between blood type and COVID-19 susceptibility could significantly impact risk stratification and prognosis, aiding in more targeted preventive strategies and personalized patient management approaches. This study aims to contribute valuable insights to this evolving area of research, shedding light on the role of blood group types in the context of COVID-19 infection and its implications for public health.</w:t>
      </w:r>
    </w:p>
    <w:p w14:paraId="747AEA82" w14:textId="77777777" w:rsidR="00B55633" w:rsidRPr="00B55633" w:rsidRDefault="00B55633" w:rsidP="00B55633">
      <w:pPr>
        <w:spacing w:after="0" w:line="240" w:lineRule="auto"/>
        <w:jc w:val="both"/>
        <w:rPr>
          <w:rFonts w:ascii="Times New Roman" w:hAnsi="Times New Roman" w:cs="Times New Roman"/>
          <w:sz w:val="24"/>
          <w:szCs w:val="24"/>
        </w:rPr>
      </w:pPr>
    </w:p>
    <w:p w14:paraId="2A83762A" w14:textId="77777777" w:rsidR="00C4185A" w:rsidRPr="00B55633" w:rsidRDefault="00AF4F1E"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Methodology</w:t>
      </w:r>
    </w:p>
    <w:p w14:paraId="1058E355" w14:textId="77777777" w:rsidR="00AF4F1E" w:rsidRPr="00B55633" w:rsidRDefault="00AF4F1E" w:rsidP="00B55633">
      <w:pPr>
        <w:pStyle w:val="Heading2"/>
        <w:tabs>
          <w:tab w:val="left" w:pos="861"/>
        </w:tabs>
        <w:ind w:left="0"/>
        <w:jc w:val="both"/>
      </w:pPr>
      <w:proofErr w:type="spellStart"/>
      <w:r w:rsidRPr="00B55633">
        <w:t>StudyDesign</w:t>
      </w:r>
      <w:proofErr w:type="spellEnd"/>
    </w:p>
    <w:p w14:paraId="3D15DE97" w14:textId="77777777" w:rsidR="00AF4F1E" w:rsidRDefault="00AF4F1E"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 xml:space="preserve">This retrospective, single-center study was conducted at Hayatabad Medical Complex (HMC) in Peshawar. The study received approval from the Medical Superintendent (MS) of the hospital. The primary objective was to investigate the potential association between ABO and Rh blood groups and their impact on various facets of coronavirus disease 2019 (COVID-19) infection, including susceptibility, disease severity, length of hospital </w:t>
      </w:r>
      <w:proofErr w:type="gramStart"/>
      <w:r w:rsidRPr="00B55633">
        <w:rPr>
          <w:rFonts w:ascii="Times New Roman" w:hAnsi="Times New Roman" w:cs="Times New Roman"/>
          <w:sz w:val="24"/>
          <w:szCs w:val="24"/>
        </w:rPr>
        <w:t>stay</w:t>
      </w:r>
      <w:proofErr w:type="gramEnd"/>
      <w:r w:rsidRPr="00B55633">
        <w:rPr>
          <w:rFonts w:ascii="Times New Roman" w:hAnsi="Times New Roman" w:cs="Times New Roman"/>
          <w:sz w:val="24"/>
          <w:szCs w:val="24"/>
        </w:rPr>
        <w:t>, and patient mortality. The study's analysis centered on the ABO blood group and Rh blood group systems.</w:t>
      </w:r>
    </w:p>
    <w:p w14:paraId="0B090EDD" w14:textId="77777777" w:rsidR="00B55633" w:rsidRPr="00B55633" w:rsidRDefault="00B55633" w:rsidP="00B55633">
      <w:pPr>
        <w:spacing w:after="0" w:line="240" w:lineRule="auto"/>
        <w:jc w:val="both"/>
        <w:rPr>
          <w:rFonts w:ascii="Times New Roman" w:hAnsi="Times New Roman" w:cs="Times New Roman"/>
          <w:sz w:val="24"/>
          <w:szCs w:val="24"/>
        </w:rPr>
      </w:pPr>
    </w:p>
    <w:p w14:paraId="758BFD1D" w14:textId="77777777" w:rsidR="008F4690" w:rsidRPr="00B55633" w:rsidRDefault="008F4690"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Study location and period</w:t>
      </w:r>
    </w:p>
    <w:p w14:paraId="167A30A8" w14:textId="77777777" w:rsidR="008F4690" w:rsidRDefault="00F314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The study was conducted at the Medical Laboratory Technology Laboratory, SIAHS, SUIT, Peshawar, Khyber Pakhtunkhwa, during a specified period in 2022. Blood samples were obtained from the Corona ward of Hayatabad Medical Complex (HMC) Peshawar, utilizing sterile syringes and EDTA tubes.</w:t>
      </w:r>
    </w:p>
    <w:p w14:paraId="68A95EE4" w14:textId="77777777" w:rsidR="00B55633" w:rsidRPr="00B55633" w:rsidRDefault="00B55633" w:rsidP="00B55633">
      <w:pPr>
        <w:spacing w:after="0" w:line="240" w:lineRule="auto"/>
        <w:jc w:val="both"/>
        <w:rPr>
          <w:rFonts w:ascii="Times New Roman" w:hAnsi="Times New Roman" w:cs="Times New Roman"/>
          <w:sz w:val="24"/>
          <w:szCs w:val="24"/>
        </w:rPr>
      </w:pPr>
    </w:p>
    <w:p w14:paraId="44AA4411" w14:textId="77777777" w:rsidR="00110438" w:rsidRPr="00B55633" w:rsidRDefault="00110438"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Selection criteria for case</w:t>
      </w:r>
    </w:p>
    <w:p w14:paraId="530227F3" w14:textId="77777777" w:rsidR="00110438" w:rsidRDefault="00110438"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This study encompassed a total of 130 patients diagnosed with confirmed COVID-19 positivity, determined through real-time PCR for coronavirus disease 2019. These individuals comprised the case group for this investigation. All patients included in this study were admitted to Hayatabad Medical Complex (HMC) Peshawar between April 8, 2020, and October 4, 2020.</w:t>
      </w:r>
    </w:p>
    <w:p w14:paraId="14C38513" w14:textId="77777777" w:rsidR="00B55633" w:rsidRPr="00B55633" w:rsidRDefault="00B55633" w:rsidP="00B55633">
      <w:pPr>
        <w:spacing w:after="0" w:line="240" w:lineRule="auto"/>
        <w:jc w:val="both"/>
        <w:rPr>
          <w:rFonts w:ascii="Times New Roman" w:hAnsi="Times New Roman" w:cs="Times New Roman"/>
          <w:sz w:val="24"/>
          <w:szCs w:val="24"/>
        </w:rPr>
      </w:pPr>
    </w:p>
    <w:p w14:paraId="2BD4DDAE" w14:textId="77777777" w:rsidR="00110438" w:rsidRPr="00B55633" w:rsidRDefault="006068F7"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lastRenderedPageBreak/>
        <w:t>Sample collection</w:t>
      </w:r>
    </w:p>
    <w:p w14:paraId="20492365" w14:textId="77777777" w:rsidR="006068F7" w:rsidRDefault="007149FC"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A total of 130 blood samples were collected from patients confirmed positive for COVID-19 via RT-PCR testing at Hayatabad Medical Complex (HMC) in Peshawar. The collection process adhered to stringent aseptic techniques using sterile disposable syringes and sterile EDTA tubes.</w:t>
      </w:r>
    </w:p>
    <w:p w14:paraId="30DFA299" w14:textId="77777777" w:rsidR="000B4374" w:rsidRPr="00B55633" w:rsidRDefault="000B4374"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Sample processing</w:t>
      </w:r>
    </w:p>
    <w:p w14:paraId="0E6D974F" w14:textId="77777777" w:rsidR="00D0168B" w:rsidRPr="00B55633" w:rsidRDefault="00D0168B"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Upon collection, the blood samples were transferred onto glass slides in three separate drops. Each drop was then individually mixed with specific anti-sera:</w:t>
      </w:r>
    </w:p>
    <w:p w14:paraId="1D526F5E" w14:textId="77777777" w:rsidR="006C2924" w:rsidRPr="00B55633" w:rsidRDefault="00D0168B" w:rsidP="00B55633">
      <w:pPr>
        <w:pStyle w:val="ListParagraph"/>
        <w:numPr>
          <w:ilvl w:val="0"/>
          <w:numId w:val="3"/>
        </w:numPr>
        <w:spacing w:after="0" w:line="240" w:lineRule="auto"/>
        <w:ind w:left="284" w:hanging="284"/>
        <w:jc w:val="both"/>
        <w:rPr>
          <w:rFonts w:ascii="Times New Roman" w:hAnsi="Times New Roman" w:cs="Times New Roman"/>
          <w:sz w:val="24"/>
          <w:szCs w:val="24"/>
        </w:rPr>
      </w:pPr>
      <w:r w:rsidRPr="00B55633">
        <w:rPr>
          <w:rFonts w:ascii="Times New Roman" w:hAnsi="Times New Roman" w:cs="Times New Roman"/>
          <w:b/>
          <w:sz w:val="24"/>
          <w:szCs w:val="24"/>
        </w:rPr>
        <w:t>First Drop:</w:t>
      </w:r>
      <w:r w:rsidRPr="00B55633">
        <w:rPr>
          <w:rFonts w:ascii="Times New Roman" w:hAnsi="Times New Roman" w:cs="Times New Roman"/>
          <w:sz w:val="24"/>
          <w:szCs w:val="24"/>
        </w:rPr>
        <w:t xml:space="preserve"> Mixed with anti-sera A.</w:t>
      </w:r>
    </w:p>
    <w:p w14:paraId="7E872F6D" w14:textId="77777777" w:rsidR="006C2924" w:rsidRPr="00B55633" w:rsidRDefault="00D0168B" w:rsidP="00B55633">
      <w:pPr>
        <w:pStyle w:val="ListParagraph"/>
        <w:numPr>
          <w:ilvl w:val="0"/>
          <w:numId w:val="3"/>
        </w:numPr>
        <w:spacing w:after="0" w:line="240" w:lineRule="auto"/>
        <w:ind w:left="284" w:hanging="284"/>
        <w:jc w:val="both"/>
        <w:rPr>
          <w:rFonts w:ascii="Times New Roman" w:hAnsi="Times New Roman" w:cs="Times New Roman"/>
          <w:sz w:val="24"/>
          <w:szCs w:val="24"/>
        </w:rPr>
      </w:pPr>
      <w:r w:rsidRPr="00B55633">
        <w:rPr>
          <w:rFonts w:ascii="Times New Roman" w:hAnsi="Times New Roman" w:cs="Times New Roman"/>
          <w:b/>
          <w:sz w:val="24"/>
          <w:szCs w:val="24"/>
        </w:rPr>
        <w:t>Second Drop:</w:t>
      </w:r>
      <w:r w:rsidRPr="00B55633">
        <w:rPr>
          <w:rFonts w:ascii="Times New Roman" w:hAnsi="Times New Roman" w:cs="Times New Roman"/>
          <w:sz w:val="24"/>
          <w:szCs w:val="24"/>
        </w:rPr>
        <w:t xml:space="preserve"> Mixed with anti-sera B.</w:t>
      </w:r>
    </w:p>
    <w:p w14:paraId="23337757" w14:textId="77777777" w:rsidR="000573E8" w:rsidRDefault="00D0168B" w:rsidP="00B55633">
      <w:pPr>
        <w:pStyle w:val="ListParagraph"/>
        <w:numPr>
          <w:ilvl w:val="0"/>
          <w:numId w:val="3"/>
        </w:numPr>
        <w:spacing w:after="0" w:line="240" w:lineRule="auto"/>
        <w:ind w:left="284" w:hanging="284"/>
        <w:jc w:val="both"/>
        <w:rPr>
          <w:rFonts w:ascii="Times New Roman" w:hAnsi="Times New Roman" w:cs="Times New Roman"/>
          <w:sz w:val="24"/>
          <w:szCs w:val="24"/>
        </w:rPr>
      </w:pPr>
      <w:r w:rsidRPr="00B55633">
        <w:rPr>
          <w:rFonts w:ascii="Times New Roman" w:hAnsi="Times New Roman" w:cs="Times New Roman"/>
          <w:b/>
          <w:sz w:val="24"/>
          <w:szCs w:val="24"/>
        </w:rPr>
        <w:t>Third Drop:</w:t>
      </w:r>
      <w:r w:rsidRPr="00B55633">
        <w:rPr>
          <w:rFonts w:ascii="Times New Roman" w:hAnsi="Times New Roman" w:cs="Times New Roman"/>
          <w:sz w:val="24"/>
          <w:szCs w:val="24"/>
        </w:rPr>
        <w:t xml:space="preserve"> Mixed with anti-D.</w:t>
      </w:r>
    </w:p>
    <w:p w14:paraId="0875F922" w14:textId="77777777" w:rsidR="00B55633" w:rsidRPr="00B55633" w:rsidRDefault="00B55633" w:rsidP="00B55633">
      <w:pPr>
        <w:spacing w:after="0" w:line="240" w:lineRule="auto"/>
        <w:jc w:val="both"/>
        <w:rPr>
          <w:rFonts w:ascii="Times New Roman" w:hAnsi="Times New Roman" w:cs="Times New Roman"/>
          <w:sz w:val="24"/>
          <w:szCs w:val="24"/>
        </w:rPr>
      </w:pPr>
    </w:p>
    <w:p w14:paraId="30E34D7E" w14:textId="77777777" w:rsidR="0057234A" w:rsidRPr="00B55633" w:rsidRDefault="006C2924"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Interpretation</w:t>
      </w:r>
    </w:p>
    <w:p w14:paraId="1B20A0D5" w14:textId="77777777" w:rsidR="00C86F88" w:rsidRDefault="00C86F88"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Each blood sample was mixed separately with antibodies directed against antigens A, B, and D. The samples were then observed to ascertain whether agglutination (clumping) occurred when the blood cells interacted with the specific antibodies. Based on the observed reactions, the results were meticulously noted down according to predefined criteria outlined in Table 3.1 and Table 3.2.</w:t>
      </w:r>
    </w:p>
    <w:p w14:paraId="4DC6DED9" w14:textId="77777777" w:rsidR="00B55633" w:rsidRPr="00B55633" w:rsidRDefault="00B55633" w:rsidP="00B55633">
      <w:pPr>
        <w:spacing w:after="0" w:line="240" w:lineRule="auto"/>
        <w:jc w:val="both"/>
        <w:rPr>
          <w:rFonts w:ascii="Times New Roman" w:hAnsi="Times New Roman" w:cs="Times New Roman"/>
          <w:sz w:val="24"/>
          <w:szCs w:val="24"/>
        </w:rPr>
      </w:pPr>
    </w:p>
    <w:p w14:paraId="61601202" w14:textId="77777777" w:rsidR="00935AE7" w:rsidRPr="00B55633" w:rsidRDefault="00935AE7"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Different blood groups with RH factors</w:t>
      </w:r>
    </w:p>
    <w:p w14:paraId="3D9FB523" w14:textId="77777777" w:rsidR="00935AE7"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sz w:val="24"/>
          <w:szCs w:val="24"/>
        </w:rPr>
        <w:t>The determination of blood group types and Rh factor followed specific observations based on agglutination reactions with different antisera.</w:t>
      </w:r>
    </w:p>
    <w:p w14:paraId="32F4D476" w14:textId="77777777" w:rsidR="00B55633" w:rsidRPr="00B55633" w:rsidRDefault="00B55633" w:rsidP="00B55633">
      <w:pPr>
        <w:spacing w:after="0" w:line="240" w:lineRule="auto"/>
        <w:jc w:val="both"/>
        <w:rPr>
          <w:rFonts w:ascii="Times New Roman" w:hAnsi="Times New Roman" w:cs="Times New Roman"/>
          <w:sz w:val="24"/>
          <w:szCs w:val="24"/>
        </w:rPr>
      </w:pPr>
    </w:p>
    <w:p w14:paraId="7587770D" w14:textId="77777777" w:rsidR="00935AE7" w:rsidRPr="00B55633"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b/>
          <w:bCs/>
          <w:sz w:val="24"/>
          <w:szCs w:val="24"/>
        </w:rPr>
        <w:t>Blood Group A:</w:t>
      </w:r>
      <w:r w:rsidRPr="00B55633">
        <w:rPr>
          <w:rFonts w:ascii="Times New Roman" w:hAnsi="Times New Roman" w:cs="Times New Roman"/>
          <w:sz w:val="24"/>
          <w:szCs w:val="24"/>
        </w:rPr>
        <w:t xml:space="preserve"> Agglutination observed with antisera A indicated blood group "A".</w:t>
      </w:r>
    </w:p>
    <w:p w14:paraId="68EF12CC" w14:textId="77777777" w:rsidR="00935AE7" w:rsidRPr="00B55633"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b/>
          <w:bCs/>
          <w:sz w:val="24"/>
          <w:szCs w:val="24"/>
        </w:rPr>
        <w:t>Blood Group B:</w:t>
      </w:r>
      <w:r w:rsidRPr="00B55633">
        <w:rPr>
          <w:rFonts w:ascii="Times New Roman" w:hAnsi="Times New Roman" w:cs="Times New Roman"/>
          <w:sz w:val="24"/>
          <w:szCs w:val="24"/>
        </w:rPr>
        <w:t xml:space="preserve"> Agglutination observed with antisera B indicated blood group "B".</w:t>
      </w:r>
    </w:p>
    <w:p w14:paraId="36B11DA9" w14:textId="77777777" w:rsidR="00935AE7" w:rsidRPr="00B55633"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b/>
          <w:bCs/>
          <w:sz w:val="24"/>
          <w:szCs w:val="24"/>
        </w:rPr>
        <w:t>Blood Group AB:</w:t>
      </w:r>
      <w:r w:rsidRPr="00B55633">
        <w:rPr>
          <w:rFonts w:ascii="Times New Roman" w:hAnsi="Times New Roman" w:cs="Times New Roman"/>
          <w:sz w:val="24"/>
          <w:szCs w:val="24"/>
        </w:rPr>
        <w:t xml:space="preserve"> Agglutination observed with both anti-A and anti-B indicated blood group "AB".</w:t>
      </w:r>
    </w:p>
    <w:p w14:paraId="43CBB868" w14:textId="77777777" w:rsidR="00935AE7" w:rsidRPr="00B55633"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b/>
          <w:bCs/>
          <w:sz w:val="24"/>
          <w:szCs w:val="24"/>
        </w:rPr>
        <w:t>Blood Group O:</w:t>
      </w:r>
      <w:r w:rsidRPr="00B55633">
        <w:rPr>
          <w:rFonts w:ascii="Times New Roman" w:hAnsi="Times New Roman" w:cs="Times New Roman"/>
          <w:sz w:val="24"/>
          <w:szCs w:val="24"/>
        </w:rPr>
        <w:t xml:space="preserve"> No agglutination observed with anti-A and anti-B indicated blood group "O".</w:t>
      </w:r>
    </w:p>
    <w:p w14:paraId="796E49B7" w14:textId="77777777" w:rsidR="00935AE7" w:rsidRPr="00B55633"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b/>
          <w:bCs/>
          <w:sz w:val="24"/>
          <w:szCs w:val="24"/>
        </w:rPr>
        <w:t>Rh Positive Blood Group:</w:t>
      </w:r>
      <w:r w:rsidRPr="00B55633">
        <w:rPr>
          <w:rFonts w:ascii="Times New Roman" w:hAnsi="Times New Roman" w:cs="Times New Roman"/>
          <w:sz w:val="24"/>
          <w:szCs w:val="24"/>
        </w:rPr>
        <w:t xml:space="preserve"> Agglutination observed with anti-Rh D indicated a positive Rh factor.</w:t>
      </w:r>
    </w:p>
    <w:p w14:paraId="170EECD1" w14:textId="77777777" w:rsidR="00C45D4A" w:rsidRPr="00B55633" w:rsidRDefault="00935AE7" w:rsidP="00B55633">
      <w:pPr>
        <w:spacing w:after="0" w:line="240" w:lineRule="auto"/>
        <w:jc w:val="both"/>
        <w:rPr>
          <w:rFonts w:ascii="Times New Roman" w:hAnsi="Times New Roman" w:cs="Times New Roman"/>
          <w:sz w:val="24"/>
          <w:szCs w:val="24"/>
        </w:rPr>
      </w:pPr>
      <w:r w:rsidRPr="00B55633">
        <w:rPr>
          <w:rFonts w:ascii="Times New Roman" w:hAnsi="Times New Roman" w:cs="Times New Roman"/>
          <w:b/>
          <w:bCs/>
          <w:sz w:val="24"/>
          <w:szCs w:val="24"/>
        </w:rPr>
        <w:t>Rh Negative Blood Group:</w:t>
      </w:r>
      <w:r w:rsidRPr="00B55633">
        <w:rPr>
          <w:rFonts w:ascii="Times New Roman" w:hAnsi="Times New Roman" w:cs="Times New Roman"/>
          <w:sz w:val="24"/>
          <w:szCs w:val="24"/>
        </w:rPr>
        <w:t xml:space="preserve"> No agglutination observed with anti-Rh D indicated a negative Rh factor.</w:t>
      </w:r>
    </w:p>
    <w:p w14:paraId="329FC0CE" w14:textId="77777777" w:rsidR="00584D41" w:rsidRPr="00B55633" w:rsidRDefault="00584D41" w:rsidP="00B55633">
      <w:pPr>
        <w:spacing w:after="0" w:line="240" w:lineRule="auto"/>
        <w:jc w:val="center"/>
        <w:rPr>
          <w:rFonts w:ascii="Times New Roman" w:hAnsi="Times New Roman" w:cs="Times New Roman"/>
          <w:b/>
          <w:sz w:val="24"/>
          <w:szCs w:val="24"/>
        </w:rPr>
      </w:pPr>
      <w:r w:rsidRPr="00B55633">
        <w:rPr>
          <w:rFonts w:ascii="Times New Roman" w:hAnsi="Times New Roman" w:cs="Times New Roman"/>
          <w:b/>
          <w:sz w:val="24"/>
          <w:szCs w:val="24"/>
        </w:rPr>
        <w:t>Table3.</w:t>
      </w:r>
      <w:proofErr w:type="gramStart"/>
      <w:r w:rsidRPr="00B55633">
        <w:rPr>
          <w:rFonts w:ascii="Times New Roman" w:hAnsi="Times New Roman" w:cs="Times New Roman"/>
          <w:b/>
          <w:sz w:val="24"/>
          <w:szCs w:val="24"/>
        </w:rPr>
        <w:t>1:Evaluationof</w:t>
      </w:r>
      <w:proofErr w:type="gramEnd"/>
      <w:r w:rsidRPr="00B55633">
        <w:rPr>
          <w:rFonts w:ascii="Times New Roman" w:hAnsi="Times New Roman" w:cs="Times New Roman"/>
          <w:b/>
          <w:sz w:val="24"/>
          <w:szCs w:val="24"/>
        </w:rPr>
        <w:t xml:space="preserve"> </w:t>
      </w:r>
      <w:proofErr w:type="spellStart"/>
      <w:r w:rsidRPr="00B55633">
        <w:rPr>
          <w:rFonts w:ascii="Times New Roman" w:hAnsi="Times New Roman" w:cs="Times New Roman"/>
          <w:b/>
          <w:sz w:val="24"/>
          <w:szCs w:val="24"/>
        </w:rPr>
        <w:t>ABObloodgroupsbyantisera</w:t>
      </w:r>
      <w:proofErr w:type="spellEnd"/>
    </w:p>
    <w:tbl>
      <w:tblPr>
        <w:tblW w:w="6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5"/>
        <w:gridCol w:w="2776"/>
        <w:gridCol w:w="2456"/>
      </w:tblGrid>
      <w:tr w:rsidR="00584D41" w:rsidRPr="00B55633" w14:paraId="0EEAE9D7" w14:textId="77777777" w:rsidTr="00B55633">
        <w:trPr>
          <w:trHeight w:val="66"/>
          <w:jc w:val="center"/>
        </w:trPr>
        <w:tc>
          <w:tcPr>
            <w:tcW w:w="1825" w:type="dxa"/>
          </w:tcPr>
          <w:p w14:paraId="35B45F20" w14:textId="77777777" w:rsidR="00584D41" w:rsidRPr="00B55633" w:rsidRDefault="00584D41" w:rsidP="00B55633">
            <w:pPr>
              <w:pStyle w:val="TableParagraph"/>
              <w:ind w:left="879" w:right="872"/>
              <w:jc w:val="both"/>
              <w:rPr>
                <w:b/>
                <w:sz w:val="24"/>
                <w:szCs w:val="24"/>
              </w:rPr>
            </w:pPr>
            <w:r w:rsidRPr="00B55633">
              <w:rPr>
                <w:b/>
                <w:sz w:val="24"/>
                <w:szCs w:val="24"/>
              </w:rPr>
              <w:t>Anti-A</w:t>
            </w:r>
          </w:p>
        </w:tc>
        <w:tc>
          <w:tcPr>
            <w:tcW w:w="0" w:type="auto"/>
          </w:tcPr>
          <w:p w14:paraId="63B2229E" w14:textId="77777777" w:rsidR="00584D41" w:rsidRPr="00B55633" w:rsidRDefault="00584D41" w:rsidP="00B55633">
            <w:pPr>
              <w:pStyle w:val="TableParagraph"/>
              <w:ind w:left="1119" w:right="1113"/>
              <w:jc w:val="both"/>
              <w:rPr>
                <w:b/>
                <w:sz w:val="24"/>
                <w:szCs w:val="24"/>
              </w:rPr>
            </w:pPr>
            <w:r w:rsidRPr="00B55633">
              <w:rPr>
                <w:b/>
                <w:sz w:val="24"/>
                <w:szCs w:val="24"/>
              </w:rPr>
              <w:t>Anti-B</w:t>
            </w:r>
          </w:p>
        </w:tc>
        <w:tc>
          <w:tcPr>
            <w:tcW w:w="0" w:type="auto"/>
          </w:tcPr>
          <w:p w14:paraId="43E6F8FD" w14:textId="77777777" w:rsidR="00584D41" w:rsidRPr="00B55633" w:rsidRDefault="00584D41" w:rsidP="00B55633">
            <w:pPr>
              <w:pStyle w:val="TableParagraph"/>
              <w:ind w:left="620" w:right="612"/>
              <w:jc w:val="both"/>
              <w:rPr>
                <w:b/>
                <w:sz w:val="24"/>
                <w:szCs w:val="24"/>
              </w:rPr>
            </w:pPr>
            <w:proofErr w:type="spellStart"/>
            <w:r w:rsidRPr="00B55633">
              <w:rPr>
                <w:b/>
                <w:sz w:val="24"/>
                <w:szCs w:val="24"/>
              </w:rPr>
              <w:t>Bloodgroup</w:t>
            </w:r>
            <w:proofErr w:type="spellEnd"/>
          </w:p>
        </w:tc>
      </w:tr>
      <w:tr w:rsidR="00584D41" w:rsidRPr="00B55633" w14:paraId="029A1FD3" w14:textId="77777777" w:rsidTr="00B55633">
        <w:trPr>
          <w:trHeight w:val="66"/>
          <w:jc w:val="center"/>
        </w:trPr>
        <w:tc>
          <w:tcPr>
            <w:tcW w:w="1825" w:type="dxa"/>
          </w:tcPr>
          <w:p w14:paraId="65198E1B" w14:textId="77777777" w:rsidR="00584D41" w:rsidRPr="00B55633" w:rsidRDefault="00584D41" w:rsidP="00B55633">
            <w:pPr>
              <w:pStyle w:val="TableParagraph"/>
              <w:ind w:left="879" w:right="872"/>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206D9A12" w14:textId="77777777" w:rsidR="00584D41" w:rsidRPr="00B55633" w:rsidRDefault="00584D41" w:rsidP="00B55633">
            <w:pPr>
              <w:pStyle w:val="TableParagraph"/>
              <w:ind w:left="1118" w:right="1113"/>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27BC6C79" w14:textId="77777777" w:rsidR="00584D41" w:rsidRPr="00B55633" w:rsidRDefault="00584D41" w:rsidP="00B55633">
            <w:pPr>
              <w:pStyle w:val="TableParagraph"/>
              <w:ind w:left="9"/>
              <w:jc w:val="both"/>
              <w:rPr>
                <w:sz w:val="24"/>
                <w:szCs w:val="24"/>
              </w:rPr>
            </w:pPr>
            <w:r w:rsidRPr="00B55633">
              <w:rPr>
                <w:w w:val="99"/>
                <w:sz w:val="24"/>
                <w:szCs w:val="24"/>
              </w:rPr>
              <w:t>A</w:t>
            </w:r>
          </w:p>
        </w:tc>
      </w:tr>
      <w:tr w:rsidR="00584D41" w:rsidRPr="00B55633" w14:paraId="06943278" w14:textId="77777777" w:rsidTr="00B55633">
        <w:trPr>
          <w:trHeight w:val="66"/>
          <w:jc w:val="center"/>
        </w:trPr>
        <w:tc>
          <w:tcPr>
            <w:tcW w:w="1825" w:type="dxa"/>
          </w:tcPr>
          <w:p w14:paraId="6DC3882A" w14:textId="77777777" w:rsidR="00584D41" w:rsidRPr="00B55633" w:rsidRDefault="00584D41" w:rsidP="00B55633">
            <w:pPr>
              <w:pStyle w:val="TableParagraph"/>
              <w:ind w:left="879" w:right="872"/>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014B9B0A" w14:textId="77777777" w:rsidR="00584D41" w:rsidRPr="00B55633" w:rsidRDefault="00584D41" w:rsidP="00B55633">
            <w:pPr>
              <w:pStyle w:val="TableParagraph"/>
              <w:ind w:left="1119" w:right="1109"/>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4C8788B4" w14:textId="77777777" w:rsidR="00584D41" w:rsidRPr="00B55633" w:rsidRDefault="00584D41" w:rsidP="00B55633">
            <w:pPr>
              <w:pStyle w:val="TableParagraph"/>
              <w:ind w:left="10"/>
              <w:jc w:val="both"/>
              <w:rPr>
                <w:sz w:val="24"/>
                <w:szCs w:val="24"/>
              </w:rPr>
            </w:pPr>
            <w:r w:rsidRPr="00B55633">
              <w:rPr>
                <w:sz w:val="24"/>
                <w:szCs w:val="24"/>
              </w:rPr>
              <w:t>B</w:t>
            </w:r>
          </w:p>
        </w:tc>
      </w:tr>
      <w:tr w:rsidR="00584D41" w:rsidRPr="00B55633" w14:paraId="2129C797" w14:textId="77777777" w:rsidTr="00B55633">
        <w:trPr>
          <w:trHeight w:val="66"/>
          <w:jc w:val="center"/>
        </w:trPr>
        <w:tc>
          <w:tcPr>
            <w:tcW w:w="1825" w:type="dxa"/>
          </w:tcPr>
          <w:p w14:paraId="7E60D2B2" w14:textId="77777777" w:rsidR="00584D41" w:rsidRPr="00B55633" w:rsidRDefault="00584D41" w:rsidP="00B55633">
            <w:pPr>
              <w:pStyle w:val="TableParagraph"/>
              <w:ind w:left="879" w:right="872"/>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63800434" w14:textId="77777777" w:rsidR="00584D41" w:rsidRPr="00B55633" w:rsidRDefault="00584D41" w:rsidP="00B55633">
            <w:pPr>
              <w:pStyle w:val="TableParagraph"/>
              <w:ind w:left="1119" w:right="1109"/>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412E1D60" w14:textId="77777777" w:rsidR="00584D41" w:rsidRPr="00B55633" w:rsidRDefault="00584D41" w:rsidP="00B55633">
            <w:pPr>
              <w:pStyle w:val="TableParagraph"/>
              <w:ind w:left="620" w:right="612"/>
              <w:jc w:val="both"/>
              <w:rPr>
                <w:sz w:val="24"/>
                <w:szCs w:val="24"/>
              </w:rPr>
            </w:pPr>
            <w:r w:rsidRPr="00B55633">
              <w:rPr>
                <w:sz w:val="24"/>
                <w:szCs w:val="24"/>
              </w:rPr>
              <w:t>AB</w:t>
            </w:r>
          </w:p>
        </w:tc>
      </w:tr>
      <w:tr w:rsidR="00584D41" w:rsidRPr="00B55633" w14:paraId="62106253" w14:textId="77777777" w:rsidTr="00B55633">
        <w:trPr>
          <w:trHeight w:val="66"/>
          <w:jc w:val="center"/>
        </w:trPr>
        <w:tc>
          <w:tcPr>
            <w:tcW w:w="1825" w:type="dxa"/>
          </w:tcPr>
          <w:p w14:paraId="5ADAABEB" w14:textId="77777777" w:rsidR="00584D41" w:rsidRPr="00B55633" w:rsidRDefault="00584D41" w:rsidP="00B55633">
            <w:pPr>
              <w:pStyle w:val="TableParagraph"/>
              <w:ind w:left="879" w:right="872"/>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12023BD4" w14:textId="77777777" w:rsidR="00584D41" w:rsidRPr="00B55633" w:rsidRDefault="00584D41" w:rsidP="00B55633">
            <w:pPr>
              <w:pStyle w:val="TableParagraph"/>
              <w:ind w:left="1118" w:right="1113"/>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7ABDE53E" w14:textId="77777777" w:rsidR="00584D41" w:rsidRPr="00B55633" w:rsidRDefault="00584D41" w:rsidP="00B55633">
            <w:pPr>
              <w:pStyle w:val="TableParagraph"/>
              <w:ind w:left="9"/>
              <w:jc w:val="both"/>
              <w:rPr>
                <w:sz w:val="24"/>
                <w:szCs w:val="24"/>
              </w:rPr>
            </w:pPr>
            <w:r w:rsidRPr="00B55633">
              <w:rPr>
                <w:w w:val="99"/>
                <w:sz w:val="24"/>
                <w:szCs w:val="24"/>
              </w:rPr>
              <w:t>O</w:t>
            </w:r>
          </w:p>
        </w:tc>
      </w:tr>
    </w:tbl>
    <w:p w14:paraId="2998EC16" w14:textId="77777777" w:rsidR="00584D41" w:rsidRPr="00B55633" w:rsidRDefault="00584D41" w:rsidP="00B55633">
      <w:pPr>
        <w:pStyle w:val="BodyText"/>
        <w:jc w:val="both"/>
      </w:pPr>
    </w:p>
    <w:p w14:paraId="6AA5CAFA" w14:textId="77777777" w:rsidR="00584D41" w:rsidRPr="00B55633" w:rsidRDefault="00584D41" w:rsidP="00B55633">
      <w:pPr>
        <w:spacing w:after="0" w:line="240" w:lineRule="auto"/>
        <w:jc w:val="center"/>
        <w:rPr>
          <w:rFonts w:ascii="Times New Roman" w:hAnsi="Times New Roman" w:cs="Times New Roman"/>
          <w:b/>
          <w:sz w:val="24"/>
          <w:szCs w:val="24"/>
        </w:rPr>
      </w:pPr>
      <w:r w:rsidRPr="00B55633">
        <w:rPr>
          <w:rFonts w:ascii="Times New Roman" w:hAnsi="Times New Roman" w:cs="Times New Roman"/>
          <w:b/>
          <w:sz w:val="24"/>
          <w:szCs w:val="24"/>
        </w:rPr>
        <w:t xml:space="preserve">Table </w:t>
      </w:r>
      <w:proofErr w:type="gramStart"/>
      <w:r w:rsidRPr="00B55633">
        <w:rPr>
          <w:rFonts w:ascii="Times New Roman" w:hAnsi="Times New Roman" w:cs="Times New Roman"/>
          <w:b/>
          <w:sz w:val="24"/>
          <w:szCs w:val="24"/>
        </w:rPr>
        <w:t>3.2:Evaluation</w:t>
      </w:r>
      <w:proofErr w:type="gramEnd"/>
      <w:r w:rsidRPr="00B55633">
        <w:rPr>
          <w:rFonts w:ascii="Times New Roman" w:hAnsi="Times New Roman" w:cs="Times New Roman"/>
          <w:b/>
          <w:sz w:val="24"/>
          <w:szCs w:val="24"/>
        </w:rPr>
        <w:t xml:space="preserve"> of Rh blood </w:t>
      </w:r>
      <w:proofErr w:type="spellStart"/>
      <w:r w:rsidRPr="00B55633">
        <w:rPr>
          <w:rFonts w:ascii="Times New Roman" w:hAnsi="Times New Roman" w:cs="Times New Roman"/>
          <w:b/>
          <w:sz w:val="24"/>
          <w:szCs w:val="24"/>
        </w:rPr>
        <w:t>groupbyanti</w:t>
      </w:r>
      <w:proofErr w:type="spellEnd"/>
      <w:r w:rsidRPr="00B55633">
        <w:rPr>
          <w:rFonts w:ascii="Times New Roman" w:hAnsi="Times New Roman" w:cs="Times New Roman"/>
          <w:b/>
          <w:sz w:val="24"/>
          <w:szCs w:val="24"/>
        </w:rPr>
        <w:t>-D</w:t>
      </w:r>
    </w:p>
    <w:tbl>
      <w:tblPr>
        <w:tblW w:w="6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1"/>
        <w:gridCol w:w="3942"/>
      </w:tblGrid>
      <w:tr w:rsidR="00584D41" w:rsidRPr="00B55633" w14:paraId="347C7EEB" w14:textId="77777777" w:rsidTr="00B55633">
        <w:trPr>
          <w:trHeight w:val="67"/>
          <w:jc w:val="center"/>
        </w:trPr>
        <w:tc>
          <w:tcPr>
            <w:tcW w:w="0" w:type="auto"/>
          </w:tcPr>
          <w:p w14:paraId="7568C17E" w14:textId="77777777" w:rsidR="00584D41" w:rsidRPr="00B55633" w:rsidRDefault="00584D41" w:rsidP="00B55633">
            <w:pPr>
              <w:pStyle w:val="TableParagraph"/>
              <w:ind w:left="1612" w:right="1605"/>
              <w:jc w:val="both"/>
              <w:rPr>
                <w:b/>
                <w:sz w:val="24"/>
                <w:szCs w:val="24"/>
              </w:rPr>
            </w:pPr>
            <w:r w:rsidRPr="00B55633">
              <w:rPr>
                <w:b/>
                <w:sz w:val="24"/>
                <w:szCs w:val="24"/>
              </w:rPr>
              <w:t>Anti-D</w:t>
            </w:r>
          </w:p>
        </w:tc>
        <w:tc>
          <w:tcPr>
            <w:tcW w:w="0" w:type="auto"/>
          </w:tcPr>
          <w:p w14:paraId="4ED3F576" w14:textId="77777777" w:rsidR="00584D41" w:rsidRPr="00B55633" w:rsidRDefault="00584D41" w:rsidP="00B55633">
            <w:pPr>
              <w:pStyle w:val="TableParagraph"/>
              <w:ind w:left="1361" w:right="1357"/>
              <w:jc w:val="both"/>
              <w:rPr>
                <w:b/>
                <w:sz w:val="24"/>
                <w:szCs w:val="24"/>
              </w:rPr>
            </w:pPr>
            <w:proofErr w:type="spellStart"/>
            <w:r w:rsidRPr="00B55633">
              <w:rPr>
                <w:b/>
                <w:sz w:val="24"/>
                <w:szCs w:val="24"/>
              </w:rPr>
              <w:t>Bloodgroup</w:t>
            </w:r>
            <w:proofErr w:type="spellEnd"/>
          </w:p>
        </w:tc>
      </w:tr>
      <w:tr w:rsidR="00584D41" w:rsidRPr="00B55633" w14:paraId="497336F0" w14:textId="77777777" w:rsidTr="00B55633">
        <w:trPr>
          <w:trHeight w:val="67"/>
          <w:jc w:val="center"/>
        </w:trPr>
        <w:tc>
          <w:tcPr>
            <w:tcW w:w="0" w:type="auto"/>
          </w:tcPr>
          <w:p w14:paraId="271DC90D" w14:textId="77777777" w:rsidR="00584D41" w:rsidRPr="00B55633" w:rsidRDefault="00584D41" w:rsidP="00B55633">
            <w:pPr>
              <w:pStyle w:val="TableParagraph"/>
              <w:ind w:left="1612" w:right="1605"/>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3CB6BCBB" w14:textId="77777777" w:rsidR="00584D41" w:rsidRPr="00B55633" w:rsidRDefault="00584D41" w:rsidP="00B55633">
            <w:pPr>
              <w:pStyle w:val="TableParagraph"/>
              <w:ind w:left="1361" w:right="1353"/>
              <w:jc w:val="both"/>
              <w:rPr>
                <w:sz w:val="24"/>
                <w:szCs w:val="24"/>
              </w:rPr>
            </w:pPr>
            <w:proofErr w:type="spellStart"/>
            <w:r w:rsidRPr="00B55633">
              <w:rPr>
                <w:sz w:val="24"/>
                <w:szCs w:val="24"/>
              </w:rPr>
              <w:t>Dpositive</w:t>
            </w:r>
            <w:proofErr w:type="spellEnd"/>
          </w:p>
        </w:tc>
      </w:tr>
      <w:tr w:rsidR="00584D41" w:rsidRPr="00B55633" w14:paraId="073C74AF" w14:textId="77777777" w:rsidTr="00B55633">
        <w:trPr>
          <w:trHeight w:val="67"/>
          <w:jc w:val="center"/>
        </w:trPr>
        <w:tc>
          <w:tcPr>
            <w:tcW w:w="0" w:type="auto"/>
          </w:tcPr>
          <w:p w14:paraId="640F6955" w14:textId="77777777" w:rsidR="00584D41" w:rsidRPr="00B55633" w:rsidRDefault="00584D41" w:rsidP="00B55633">
            <w:pPr>
              <w:pStyle w:val="TableParagraph"/>
              <w:ind w:left="1612" w:right="1605"/>
              <w:jc w:val="both"/>
              <w:rPr>
                <w:sz w:val="24"/>
                <w:szCs w:val="24"/>
              </w:rPr>
            </w:pPr>
            <w:r w:rsidRPr="00B55633">
              <w:rPr>
                <w:sz w:val="24"/>
                <w:szCs w:val="24"/>
              </w:rPr>
              <w:t>-</w:t>
            </w:r>
            <w:proofErr w:type="spellStart"/>
            <w:r w:rsidRPr="00B55633">
              <w:rPr>
                <w:sz w:val="24"/>
                <w:szCs w:val="24"/>
              </w:rPr>
              <w:t>ve</w:t>
            </w:r>
            <w:proofErr w:type="spellEnd"/>
          </w:p>
        </w:tc>
        <w:tc>
          <w:tcPr>
            <w:tcW w:w="0" w:type="auto"/>
          </w:tcPr>
          <w:p w14:paraId="3E48BB0B" w14:textId="77777777" w:rsidR="00584D41" w:rsidRPr="00B55633" w:rsidRDefault="00584D41" w:rsidP="00B55633">
            <w:pPr>
              <w:pStyle w:val="TableParagraph"/>
              <w:ind w:left="1361" w:right="1355"/>
              <w:jc w:val="both"/>
              <w:rPr>
                <w:sz w:val="24"/>
                <w:szCs w:val="24"/>
              </w:rPr>
            </w:pPr>
            <w:proofErr w:type="spellStart"/>
            <w:r w:rsidRPr="00B55633">
              <w:rPr>
                <w:sz w:val="24"/>
                <w:szCs w:val="24"/>
              </w:rPr>
              <w:t>Dnegative</w:t>
            </w:r>
            <w:proofErr w:type="spellEnd"/>
          </w:p>
        </w:tc>
      </w:tr>
    </w:tbl>
    <w:p w14:paraId="35550F54" w14:textId="77777777" w:rsidR="00050D04" w:rsidRPr="00B55633" w:rsidRDefault="00584D41" w:rsidP="00B55633">
      <w:pPr>
        <w:pStyle w:val="BodyText"/>
        <w:tabs>
          <w:tab w:val="left" w:pos="4545"/>
        </w:tabs>
        <w:jc w:val="center"/>
      </w:pPr>
      <w:r w:rsidRPr="00B55633">
        <w:t xml:space="preserve">Agglutination=+ </w:t>
      </w:r>
      <w:proofErr w:type="spellStart"/>
      <w:r w:rsidRPr="00B55633">
        <w:t>ve</w:t>
      </w:r>
      <w:proofErr w:type="spellEnd"/>
      <w:r w:rsidRPr="00B55633">
        <w:tab/>
      </w:r>
      <w:proofErr w:type="spellStart"/>
      <w:r w:rsidRPr="00B55633">
        <w:t>Noagglutination</w:t>
      </w:r>
      <w:proofErr w:type="spellEnd"/>
      <w:r w:rsidRPr="00B55633">
        <w:t>=-</w:t>
      </w:r>
      <w:proofErr w:type="spellStart"/>
      <w:r w:rsidRPr="00B55633">
        <w:t>ve</w:t>
      </w:r>
      <w:proofErr w:type="spellEnd"/>
    </w:p>
    <w:p w14:paraId="1B39D45F" w14:textId="77777777" w:rsidR="00B55633" w:rsidRDefault="00B55633" w:rsidP="00B55633">
      <w:pPr>
        <w:pStyle w:val="Heading1"/>
        <w:spacing w:before="0" w:line="240" w:lineRule="auto"/>
        <w:jc w:val="both"/>
        <w:rPr>
          <w:rFonts w:ascii="Times New Roman" w:hAnsi="Times New Roman" w:cs="Times New Roman"/>
          <w:color w:val="auto"/>
          <w:sz w:val="24"/>
          <w:szCs w:val="24"/>
        </w:rPr>
      </w:pPr>
    </w:p>
    <w:p w14:paraId="14950599" w14:textId="77777777" w:rsidR="00050D04" w:rsidRPr="00B55633" w:rsidRDefault="00050D04" w:rsidP="00B55633">
      <w:pPr>
        <w:pStyle w:val="Heading1"/>
        <w:spacing w:before="0" w:line="240" w:lineRule="auto"/>
        <w:jc w:val="both"/>
        <w:rPr>
          <w:rFonts w:ascii="Times New Roman" w:hAnsi="Times New Roman" w:cs="Times New Roman"/>
          <w:color w:val="auto"/>
          <w:sz w:val="24"/>
          <w:szCs w:val="24"/>
        </w:rPr>
      </w:pPr>
      <w:r w:rsidRPr="00B55633">
        <w:rPr>
          <w:rFonts w:ascii="Times New Roman" w:hAnsi="Times New Roman" w:cs="Times New Roman"/>
          <w:color w:val="auto"/>
          <w:sz w:val="24"/>
          <w:szCs w:val="24"/>
        </w:rPr>
        <w:t>RESULTS</w:t>
      </w:r>
    </w:p>
    <w:p w14:paraId="34048431" w14:textId="77777777" w:rsidR="00050D04" w:rsidRPr="00B55633" w:rsidRDefault="00050D04" w:rsidP="00B55633">
      <w:pPr>
        <w:pStyle w:val="Heading2"/>
        <w:ind w:left="0"/>
        <w:jc w:val="both"/>
      </w:pPr>
      <w:proofErr w:type="spellStart"/>
      <w:r w:rsidRPr="00B55633">
        <w:t>StudysitesandSampleCollection</w:t>
      </w:r>
      <w:proofErr w:type="spellEnd"/>
      <w:r w:rsidRPr="00B55633">
        <w:t>:</w:t>
      </w:r>
    </w:p>
    <w:p w14:paraId="2C501BD3" w14:textId="77777777" w:rsidR="00050D04" w:rsidRDefault="00AF2AA0" w:rsidP="00B55633">
      <w:pPr>
        <w:pStyle w:val="Heading2"/>
        <w:ind w:left="0"/>
        <w:jc w:val="both"/>
        <w:rPr>
          <w:rFonts w:eastAsiaTheme="minorHAnsi"/>
          <w:b w:val="0"/>
          <w:bCs w:val="0"/>
        </w:rPr>
      </w:pPr>
      <w:r w:rsidRPr="00B55633">
        <w:rPr>
          <w:rFonts w:eastAsiaTheme="minorHAnsi"/>
          <w:b w:val="0"/>
          <w:bCs w:val="0"/>
        </w:rPr>
        <w:t>The current study aimed to investigate the susceptibility of individuals based on ABO and Rh blood groups concerning COVID-19. A total of 130 blood samples were collected from patients confirmed positive for COVID-19 via RT-PCR, admitted to the Corona Ward of Khyber Teaching Hospital, Peshawar. Demographic details such as name, gender, specific ward information, and concurrent medical conditions were meticulously recorded for each participant.</w:t>
      </w:r>
    </w:p>
    <w:p w14:paraId="18484732" w14:textId="77777777" w:rsidR="00B55633" w:rsidRPr="00B55633" w:rsidRDefault="00B55633" w:rsidP="00B55633">
      <w:pPr>
        <w:pStyle w:val="Heading2"/>
        <w:ind w:left="0"/>
        <w:jc w:val="both"/>
        <w:rPr>
          <w:rFonts w:eastAsiaTheme="minorHAnsi"/>
          <w:b w:val="0"/>
          <w:bCs w:val="0"/>
        </w:rPr>
      </w:pPr>
    </w:p>
    <w:p w14:paraId="27DFFEF7" w14:textId="77777777" w:rsidR="00645E26" w:rsidRDefault="00645E26" w:rsidP="00B55633">
      <w:pPr>
        <w:spacing w:after="0" w:line="240" w:lineRule="auto"/>
        <w:jc w:val="center"/>
        <w:rPr>
          <w:rFonts w:ascii="Times New Roman" w:hAnsi="Times New Roman" w:cs="Times New Roman"/>
          <w:b/>
          <w:sz w:val="24"/>
          <w:szCs w:val="24"/>
        </w:rPr>
      </w:pPr>
    </w:p>
    <w:p w14:paraId="57450D3D" w14:textId="77777777" w:rsidR="00E933FF" w:rsidRDefault="00E933FF" w:rsidP="00B55633">
      <w:pPr>
        <w:spacing w:after="0" w:line="240" w:lineRule="auto"/>
        <w:jc w:val="center"/>
        <w:rPr>
          <w:rFonts w:ascii="Times New Roman" w:hAnsi="Times New Roman" w:cs="Times New Roman"/>
          <w:b/>
          <w:sz w:val="24"/>
          <w:szCs w:val="24"/>
        </w:rPr>
      </w:pPr>
    </w:p>
    <w:p w14:paraId="0F19D041" w14:textId="77777777" w:rsidR="00FB1AE1" w:rsidRPr="00B55633" w:rsidRDefault="00FB1AE1" w:rsidP="00B55633">
      <w:pPr>
        <w:spacing w:after="0" w:line="240" w:lineRule="auto"/>
        <w:jc w:val="center"/>
        <w:rPr>
          <w:rFonts w:ascii="Times New Roman" w:hAnsi="Times New Roman" w:cs="Times New Roman"/>
          <w:b/>
          <w:sz w:val="24"/>
          <w:szCs w:val="24"/>
        </w:rPr>
      </w:pPr>
      <w:r w:rsidRPr="00B55633">
        <w:rPr>
          <w:rFonts w:ascii="Times New Roman" w:hAnsi="Times New Roman" w:cs="Times New Roman"/>
          <w:b/>
          <w:sz w:val="24"/>
          <w:szCs w:val="24"/>
        </w:rPr>
        <w:t>Table 4.</w:t>
      </w:r>
      <w:proofErr w:type="gramStart"/>
      <w:r w:rsidRPr="00B55633">
        <w:rPr>
          <w:rFonts w:ascii="Times New Roman" w:hAnsi="Times New Roman" w:cs="Times New Roman"/>
          <w:b/>
          <w:sz w:val="24"/>
          <w:szCs w:val="24"/>
        </w:rPr>
        <w:t>1.Overall</w:t>
      </w:r>
      <w:proofErr w:type="gramEnd"/>
      <w:r w:rsidRPr="00B55633">
        <w:rPr>
          <w:rFonts w:ascii="Times New Roman" w:hAnsi="Times New Roman" w:cs="Times New Roman"/>
          <w:b/>
          <w:sz w:val="24"/>
          <w:szCs w:val="24"/>
        </w:rPr>
        <w:t xml:space="preserve"> ratio of male to female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9"/>
        <w:gridCol w:w="1242"/>
        <w:gridCol w:w="1242"/>
        <w:gridCol w:w="687"/>
      </w:tblGrid>
      <w:tr w:rsidR="00FB1AE1" w:rsidRPr="00B55633" w14:paraId="47B94742" w14:textId="77777777" w:rsidTr="00B55633">
        <w:trPr>
          <w:trHeight w:val="443"/>
          <w:jc w:val="center"/>
        </w:trPr>
        <w:tc>
          <w:tcPr>
            <w:tcW w:w="0" w:type="auto"/>
            <w:tcBorders>
              <w:top w:val="nil"/>
              <w:left w:val="nil"/>
              <w:bottom w:val="nil"/>
            </w:tcBorders>
            <w:shd w:val="clear" w:color="auto" w:fill="5B9BD4"/>
          </w:tcPr>
          <w:p w14:paraId="6C570116" w14:textId="77777777" w:rsidR="00FB1AE1" w:rsidRPr="00B55633" w:rsidRDefault="00FB1AE1" w:rsidP="00B55633">
            <w:pPr>
              <w:pStyle w:val="TableParagraph"/>
              <w:ind w:left="117"/>
              <w:jc w:val="both"/>
              <w:rPr>
                <w:b/>
                <w:sz w:val="24"/>
                <w:szCs w:val="24"/>
              </w:rPr>
            </w:pPr>
            <w:proofErr w:type="spellStart"/>
            <w:r w:rsidRPr="00B55633">
              <w:rPr>
                <w:b/>
                <w:sz w:val="24"/>
                <w:szCs w:val="24"/>
              </w:rPr>
              <w:t>Totalpatient</w:t>
            </w:r>
            <w:proofErr w:type="spellEnd"/>
          </w:p>
        </w:tc>
        <w:tc>
          <w:tcPr>
            <w:tcW w:w="0" w:type="auto"/>
            <w:tcBorders>
              <w:top w:val="nil"/>
              <w:bottom w:val="nil"/>
            </w:tcBorders>
            <w:shd w:val="clear" w:color="auto" w:fill="5B9BD4"/>
          </w:tcPr>
          <w:p w14:paraId="60D1A107" w14:textId="77777777" w:rsidR="00FB1AE1" w:rsidRPr="00B55633" w:rsidRDefault="00FB1AE1" w:rsidP="00B55633">
            <w:pPr>
              <w:pStyle w:val="TableParagraph"/>
              <w:ind w:left="112"/>
              <w:jc w:val="both"/>
              <w:rPr>
                <w:b/>
                <w:sz w:val="24"/>
                <w:szCs w:val="24"/>
              </w:rPr>
            </w:pPr>
            <w:r w:rsidRPr="00B55633">
              <w:rPr>
                <w:b/>
                <w:sz w:val="24"/>
                <w:szCs w:val="24"/>
              </w:rPr>
              <w:t>Male</w:t>
            </w:r>
          </w:p>
        </w:tc>
        <w:tc>
          <w:tcPr>
            <w:tcW w:w="0" w:type="auto"/>
            <w:tcBorders>
              <w:top w:val="nil"/>
              <w:bottom w:val="nil"/>
            </w:tcBorders>
            <w:shd w:val="clear" w:color="auto" w:fill="5B9BD4"/>
          </w:tcPr>
          <w:p w14:paraId="651B6315" w14:textId="77777777" w:rsidR="00FB1AE1" w:rsidRPr="00B55633" w:rsidRDefault="00FB1AE1" w:rsidP="00B55633">
            <w:pPr>
              <w:pStyle w:val="TableParagraph"/>
              <w:ind w:left="112"/>
              <w:jc w:val="both"/>
              <w:rPr>
                <w:b/>
                <w:sz w:val="24"/>
                <w:szCs w:val="24"/>
              </w:rPr>
            </w:pPr>
            <w:r w:rsidRPr="00B55633">
              <w:rPr>
                <w:b/>
                <w:sz w:val="24"/>
                <w:szCs w:val="24"/>
              </w:rPr>
              <w:t>Female</w:t>
            </w:r>
          </w:p>
        </w:tc>
        <w:tc>
          <w:tcPr>
            <w:tcW w:w="0" w:type="auto"/>
            <w:tcBorders>
              <w:top w:val="nil"/>
              <w:bottom w:val="nil"/>
              <w:right w:val="nil"/>
            </w:tcBorders>
            <w:shd w:val="clear" w:color="auto" w:fill="5B9BD4"/>
          </w:tcPr>
          <w:p w14:paraId="66B4F8CA" w14:textId="77777777" w:rsidR="00FB1AE1" w:rsidRPr="00B55633" w:rsidRDefault="00FB1AE1" w:rsidP="00B55633">
            <w:pPr>
              <w:pStyle w:val="TableParagraph"/>
              <w:ind w:left="112"/>
              <w:jc w:val="both"/>
              <w:rPr>
                <w:b/>
                <w:sz w:val="24"/>
                <w:szCs w:val="24"/>
              </w:rPr>
            </w:pPr>
            <w:r w:rsidRPr="00B55633">
              <w:rPr>
                <w:b/>
                <w:sz w:val="24"/>
                <w:szCs w:val="24"/>
              </w:rPr>
              <w:t>Ratio</w:t>
            </w:r>
          </w:p>
        </w:tc>
      </w:tr>
      <w:tr w:rsidR="00FB1AE1" w:rsidRPr="00B55633" w14:paraId="4F9BDEC0" w14:textId="77777777" w:rsidTr="00B55633">
        <w:trPr>
          <w:trHeight w:val="60"/>
          <w:jc w:val="center"/>
        </w:trPr>
        <w:tc>
          <w:tcPr>
            <w:tcW w:w="0" w:type="auto"/>
            <w:tcBorders>
              <w:top w:val="single" w:sz="8" w:space="0" w:color="5B9BD4"/>
              <w:left w:val="single" w:sz="8" w:space="0" w:color="5B9BD4"/>
              <w:bottom w:val="single" w:sz="8" w:space="0" w:color="5B9BD4"/>
            </w:tcBorders>
          </w:tcPr>
          <w:p w14:paraId="29EF7BB4" w14:textId="77777777" w:rsidR="00FB1AE1" w:rsidRPr="00B55633" w:rsidRDefault="00FB1AE1" w:rsidP="00B55633">
            <w:pPr>
              <w:pStyle w:val="TableParagraph"/>
              <w:ind w:left="107"/>
              <w:jc w:val="both"/>
              <w:rPr>
                <w:b/>
                <w:sz w:val="24"/>
                <w:szCs w:val="24"/>
              </w:rPr>
            </w:pPr>
            <w:r w:rsidRPr="00B55633">
              <w:rPr>
                <w:b/>
                <w:sz w:val="24"/>
                <w:szCs w:val="24"/>
              </w:rPr>
              <w:t>130</w:t>
            </w:r>
          </w:p>
        </w:tc>
        <w:tc>
          <w:tcPr>
            <w:tcW w:w="0" w:type="auto"/>
            <w:tcBorders>
              <w:top w:val="single" w:sz="8" w:space="0" w:color="5B9BD4"/>
              <w:bottom w:val="single" w:sz="8" w:space="0" w:color="5B9BD4"/>
            </w:tcBorders>
          </w:tcPr>
          <w:p w14:paraId="6369823A" w14:textId="77777777" w:rsidR="00FB1AE1" w:rsidRPr="00B55633" w:rsidRDefault="00FB1AE1" w:rsidP="00B55633">
            <w:pPr>
              <w:pStyle w:val="TableParagraph"/>
              <w:ind w:left="112"/>
              <w:jc w:val="both"/>
              <w:rPr>
                <w:b/>
                <w:sz w:val="24"/>
                <w:szCs w:val="24"/>
              </w:rPr>
            </w:pPr>
            <w:r w:rsidRPr="00B55633">
              <w:rPr>
                <w:b/>
                <w:sz w:val="24"/>
                <w:szCs w:val="24"/>
              </w:rPr>
              <w:t>96 (73.8%)</w:t>
            </w:r>
          </w:p>
        </w:tc>
        <w:tc>
          <w:tcPr>
            <w:tcW w:w="0" w:type="auto"/>
            <w:tcBorders>
              <w:top w:val="single" w:sz="8" w:space="0" w:color="5B9BD4"/>
              <w:bottom w:val="single" w:sz="8" w:space="0" w:color="5B9BD4"/>
            </w:tcBorders>
          </w:tcPr>
          <w:p w14:paraId="61B5E31B" w14:textId="77777777" w:rsidR="00FB1AE1" w:rsidRPr="00B55633" w:rsidRDefault="00FB1AE1" w:rsidP="00B55633">
            <w:pPr>
              <w:pStyle w:val="TableParagraph"/>
              <w:ind w:left="112"/>
              <w:jc w:val="both"/>
              <w:rPr>
                <w:b/>
                <w:sz w:val="24"/>
                <w:szCs w:val="24"/>
              </w:rPr>
            </w:pPr>
            <w:r w:rsidRPr="00B55633">
              <w:rPr>
                <w:b/>
                <w:sz w:val="24"/>
                <w:szCs w:val="24"/>
              </w:rPr>
              <w:t>34 (26.2%)</w:t>
            </w:r>
          </w:p>
        </w:tc>
        <w:tc>
          <w:tcPr>
            <w:tcW w:w="0" w:type="auto"/>
            <w:tcBorders>
              <w:top w:val="single" w:sz="8" w:space="0" w:color="5B9BD4"/>
              <w:bottom w:val="single" w:sz="8" w:space="0" w:color="5B9BD4"/>
              <w:right w:val="single" w:sz="8" w:space="0" w:color="5B9BD4"/>
            </w:tcBorders>
          </w:tcPr>
          <w:p w14:paraId="19D65C33" w14:textId="77777777" w:rsidR="00FB1AE1" w:rsidRPr="00B55633" w:rsidRDefault="00FB1AE1" w:rsidP="00B55633">
            <w:pPr>
              <w:pStyle w:val="TableParagraph"/>
              <w:ind w:left="112"/>
              <w:jc w:val="both"/>
              <w:rPr>
                <w:b/>
                <w:sz w:val="24"/>
                <w:szCs w:val="24"/>
              </w:rPr>
            </w:pPr>
            <w:r w:rsidRPr="00B55633">
              <w:rPr>
                <w:b/>
                <w:sz w:val="24"/>
                <w:szCs w:val="24"/>
              </w:rPr>
              <w:t>48:17</w:t>
            </w:r>
          </w:p>
        </w:tc>
      </w:tr>
    </w:tbl>
    <w:p w14:paraId="29BD5DDE" w14:textId="77777777" w:rsidR="00872F1B" w:rsidRPr="00B55633" w:rsidRDefault="00872F1B" w:rsidP="00B55633">
      <w:pPr>
        <w:pStyle w:val="BodyText"/>
        <w:jc w:val="both"/>
      </w:pPr>
    </w:p>
    <w:p w14:paraId="60C6D9A0" w14:textId="77777777" w:rsidR="004F1E35" w:rsidRPr="00B55633" w:rsidRDefault="004F1E35" w:rsidP="00B55633">
      <w:pPr>
        <w:pStyle w:val="Heading2"/>
        <w:ind w:left="0"/>
        <w:jc w:val="both"/>
      </w:pPr>
      <w:r w:rsidRPr="00B55633">
        <w:t>Overall ratio of male and female patients</w:t>
      </w:r>
    </w:p>
    <w:p w14:paraId="4797B002" w14:textId="77777777" w:rsidR="004F1E35" w:rsidRPr="00B55633" w:rsidRDefault="004F1E35" w:rsidP="00B55633">
      <w:pPr>
        <w:pStyle w:val="Heading2"/>
        <w:ind w:left="0"/>
        <w:jc w:val="both"/>
        <w:rPr>
          <w:rFonts w:eastAsiaTheme="minorHAnsi"/>
          <w:b w:val="0"/>
          <w:bCs w:val="0"/>
        </w:rPr>
      </w:pPr>
      <w:r w:rsidRPr="00B55633">
        <w:rPr>
          <w:rFonts w:eastAsiaTheme="minorHAnsi"/>
          <w:b w:val="0"/>
          <w:bCs w:val="0"/>
        </w:rPr>
        <w:t xml:space="preserve">The study comprised 130 patients, with males accounting for the majority, constituting 96 individuals (73.8%), while females represented 34 individuals (26.2%). The male-to-female ratio was recorded as 48:17, as presented in Table 3 and illustrated in Figure </w:t>
      </w:r>
      <w:r w:rsidR="00872F1B" w:rsidRPr="00B55633">
        <w:rPr>
          <w:rFonts w:eastAsiaTheme="minorHAnsi"/>
          <w:b w:val="0"/>
          <w:bCs w:val="0"/>
        </w:rPr>
        <w:t>4.</w:t>
      </w:r>
      <w:r w:rsidRPr="00B55633">
        <w:rPr>
          <w:rFonts w:eastAsiaTheme="minorHAnsi"/>
          <w:b w:val="0"/>
          <w:bCs w:val="0"/>
        </w:rPr>
        <w:t>1. The age range of the patients spanned from 10 years to 70 years, as detailed in Table 4.2</w:t>
      </w:r>
      <w:r w:rsidR="00872F1B" w:rsidRPr="00B55633">
        <w:rPr>
          <w:rFonts w:eastAsiaTheme="minorHAnsi"/>
          <w:b w:val="0"/>
          <w:bCs w:val="0"/>
        </w:rPr>
        <w:t>.</w:t>
      </w:r>
    </w:p>
    <w:p w14:paraId="2148113F" w14:textId="77777777" w:rsidR="00872F1B" w:rsidRPr="00B55633" w:rsidRDefault="00872F1B" w:rsidP="00B55633">
      <w:pPr>
        <w:pStyle w:val="BodyText"/>
        <w:ind w:left="440" w:right="113"/>
        <w:jc w:val="both"/>
        <w:rPr>
          <w:b/>
        </w:rPr>
      </w:pPr>
    </w:p>
    <w:p w14:paraId="64CA7387" w14:textId="02E4CD91" w:rsidR="00872F1B" w:rsidRPr="00B55633" w:rsidRDefault="00BE6877" w:rsidP="00B55633">
      <w:pPr>
        <w:pStyle w:val="BodyText"/>
        <w:ind w:right="113"/>
        <w:jc w:val="center"/>
        <w:rPr>
          <w:b/>
        </w:rPr>
      </w:pPr>
      <w:r>
        <w:rPr>
          <w:b/>
          <w:noProof/>
        </w:rPr>
        <w:drawing>
          <wp:inline distT="0" distB="0" distL="0" distR="0" wp14:anchorId="38D089AE" wp14:editId="30D8A954">
            <wp:extent cx="3848735" cy="2409190"/>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2817"/>
                    <a:stretch>
                      <a:fillRect/>
                    </a:stretch>
                  </pic:blipFill>
                  <pic:spPr bwMode="auto">
                    <a:xfrm>
                      <a:off x="0" y="0"/>
                      <a:ext cx="3848735" cy="2409190"/>
                    </a:xfrm>
                    <a:prstGeom prst="rect">
                      <a:avLst/>
                    </a:prstGeom>
                    <a:noFill/>
                    <a:ln w="6350" cmpd="sng">
                      <a:solidFill>
                        <a:srgbClr val="000000"/>
                      </a:solidFill>
                      <a:miter lim="800000"/>
                      <a:headEnd/>
                      <a:tailEnd/>
                    </a:ln>
                    <a:effectLst/>
                  </pic:spPr>
                </pic:pic>
              </a:graphicData>
            </a:graphic>
          </wp:inline>
        </w:drawing>
      </w:r>
    </w:p>
    <w:p w14:paraId="45BEF37C" w14:textId="77777777" w:rsidR="00872F1B" w:rsidRPr="00B55633" w:rsidRDefault="00872F1B" w:rsidP="00B55633">
      <w:pPr>
        <w:pStyle w:val="BodyText"/>
        <w:ind w:right="113"/>
        <w:jc w:val="center"/>
        <w:rPr>
          <w:b/>
        </w:rPr>
      </w:pPr>
      <w:r w:rsidRPr="00B55633">
        <w:rPr>
          <w:b/>
        </w:rPr>
        <w:t>Fig.4.</w:t>
      </w:r>
      <w:proofErr w:type="gramStart"/>
      <w:r w:rsidRPr="00B55633">
        <w:rPr>
          <w:b/>
        </w:rPr>
        <w:t>1.Diagrammaticrepresentationofoverallmaletofemaleratio</w:t>
      </w:r>
      <w:proofErr w:type="gramEnd"/>
      <w:r w:rsidRPr="00B55633">
        <w:rPr>
          <w:b/>
        </w:rPr>
        <w:t>4.3AgeandsexdistributionofCOVID-19 Positive Patient</w:t>
      </w:r>
    </w:p>
    <w:p w14:paraId="498FB609" w14:textId="77777777" w:rsidR="007A32E6" w:rsidRPr="00B55633" w:rsidRDefault="007A32E6" w:rsidP="00B55633">
      <w:pPr>
        <w:pStyle w:val="BodyText"/>
        <w:ind w:right="113"/>
        <w:jc w:val="both"/>
      </w:pPr>
    </w:p>
    <w:p w14:paraId="294756E1" w14:textId="77777777" w:rsidR="007A32E6" w:rsidRPr="00B55633" w:rsidRDefault="007A32E6" w:rsidP="00B55633">
      <w:pPr>
        <w:pStyle w:val="BodyText"/>
        <w:jc w:val="center"/>
        <w:rPr>
          <w:b/>
        </w:rPr>
      </w:pPr>
      <w:r w:rsidRPr="00B55633">
        <w:rPr>
          <w:b/>
        </w:rPr>
        <w:t>Table4.</w:t>
      </w:r>
      <w:proofErr w:type="gramStart"/>
      <w:r w:rsidRPr="00B55633">
        <w:rPr>
          <w:b/>
        </w:rPr>
        <w:t>2.AgedistributioninCOVID</w:t>
      </w:r>
      <w:proofErr w:type="gramEnd"/>
      <w:r w:rsidRPr="00B55633">
        <w:rPr>
          <w:b/>
        </w:rPr>
        <w:t>-19Positivepatient</w:t>
      </w:r>
    </w:p>
    <w:tbl>
      <w:tblPr>
        <w:tblStyle w:val="TableGrid"/>
        <w:tblW w:w="0" w:type="auto"/>
        <w:jc w:val="center"/>
        <w:tblLook w:val="04A0" w:firstRow="1" w:lastRow="0" w:firstColumn="1" w:lastColumn="0" w:noHBand="0" w:noVBand="1"/>
      </w:tblPr>
      <w:tblGrid>
        <w:gridCol w:w="2893"/>
        <w:gridCol w:w="2110"/>
      </w:tblGrid>
      <w:tr w:rsidR="008A689B" w:rsidRPr="00B55633" w14:paraId="03F7D0C4" w14:textId="77777777" w:rsidTr="00E933FF">
        <w:trPr>
          <w:trHeight w:val="173"/>
          <w:jc w:val="center"/>
        </w:trPr>
        <w:tc>
          <w:tcPr>
            <w:tcW w:w="2893" w:type="dxa"/>
            <w:shd w:val="clear" w:color="auto" w:fill="548DD4" w:themeFill="text2" w:themeFillTint="99"/>
            <w:vAlign w:val="center"/>
          </w:tcPr>
          <w:p w14:paraId="30DCC6E3" w14:textId="77777777" w:rsidR="007A32E6" w:rsidRPr="00B55633" w:rsidRDefault="007A32E6" w:rsidP="00645E26">
            <w:pPr>
              <w:pStyle w:val="Heading2"/>
              <w:ind w:left="0" w:right="-18"/>
              <w:jc w:val="both"/>
            </w:pPr>
            <w:proofErr w:type="spellStart"/>
            <w:r w:rsidRPr="00B55633">
              <w:t>Ageofpatientin</w:t>
            </w:r>
            <w:proofErr w:type="spellEnd"/>
            <w:r w:rsidRPr="00B55633">
              <w:t xml:space="preserve"> year</w:t>
            </w:r>
          </w:p>
        </w:tc>
        <w:tc>
          <w:tcPr>
            <w:tcW w:w="0" w:type="auto"/>
            <w:shd w:val="clear" w:color="auto" w:fill="548DD4" w:themeFill="text2" w:themeFillTint="99"/>
            <w:vAlign w:val="center"/>
          </w:tcPr>
          <w:p w14:paraId="20C6C171" w14:textId="77777777" w:rsidR="007A32E6" w:rsidRPr="00B55633" w:rsidRDefault="007A32E6" w:rsidP="00645E26">
            <w:pPr>
              <w:pStyle w:val="Heading2"/>
              <w:tabs>
                <w:tab w:val="left" w:pos="4572"/>
              </w:tabs>
              <w:ind w:left="0"/>
              <w:jc w:val="both"/>
            </w:pPr>
            <w:r w:rsidRPr="00B55633">
              <w:t xml:space="preserve">Number of </w:t>
            </w:r>
            <w:proofErr w:type="gramStart"/>
            <w:r w:rsidRPr="00B55633">
              <w:t>patient</w:t>
            </w:r>
            <w:proofErr w:type="gramEnd"/>
          </w:p>
        </w:tc>
      </w:tr>
      <w:tr w:rsidR="007A32E6" w:rsidRPr="00B55633" w14:paraId="1E7A7FE0" w14:textId="77777777" w:rsidTr="00E933FF">
        <w:trPr>
          <w:trHeight w:val="70"/>
          <w:jc w:val="center"/>
        </w:trPr>
        <w:tc>
          <w:tcPr>
            <w:tcW w:w="2893" w:type="dxa"/>
            <w:vAlign w:val="center"/>
          </w:tcPr>
          <w:p w14:paraId="551091F8" w14:textId="77777777" w:rsidR="007A32E6" w:rsidRPr="00B55633" w:rsidRDefault="007A32E6" w:rsidP="00645E26">
            <w:pPr>
              <w:pStyle w:val="Heading2"/>
              <w:ind w:left="0"/>
              <w:jc w:val="both"/>
              <w:rPr>
                <w:b w:val="0"/>
              </w:rPr>
            </w:pPr>
            <w:r w:rsidRPr="00B55633">
              <w:rPr>
                <w:b w:val="0"/>
              </w:rPr>
              <w:t>10 to30</w:t>
            </w:r>
          </w:p>
        </w:tc>
        <w:tc>
          <w:tcPr>
            <w:tcW w:w="0" w:type="auto"/>
            <w:vAlign w:val="center"/>
          </w:tcPr>
          <w:p w14:paraId="77BCBBB8" w14:textId="77777777" w:rsidR="007A32E6" w:rsidRPr="00B55633" w:rsidRDefault="007A32E6" w:rsidP="00645E26">
            <w:pPr>
              <w:pStyle w:val="Heading2"/>
              <w:tabs>
                <w:tab w:val="left" w:pos="5121"/>
                <w:tab w:val="left" w:pos="5627"/>
              </w:tabs>
              <w:ind w:left="0" w:right="-18"/>
              <w:jc w:val="both"/>
              <w:rPr>
                <w:b w:val="0"/>
              </w:rPr>
            </w:pPr>
            <w:r w:rsidRPr="00B55633">
              <w:rPr>
                <w:b w:val="0"/>
              </w:rPr>
              <w:t>5 (3.8%)</w:t>
            </w:r>
          </w:p>
        </w:tc>
      </w:tr>
      <w:tr w:rsidR="008A689B" w:rsidRPr="00B55633" w14:paraId="60F6E3BC" w14:textId="77777777" w:rsidTr="00E933FF">
        <w:trPr>
          <w:trHeight w:val="294"/>
          <w:jc w:val="center"/>
        </w:trPr>
        <w:tc>
          <w:tcPr>
            <w:tcW w:w="2893" w:type="dxa"/>
            <w:vAlign w:val="center"/>
          </w:tcPr>
          <w:p w14:paraId="5C887BEE" w14:textId="77777777" w:rsidR="007A32E6" w:rsidRPr="00B55633" w:rsidRDefault="007A32E6" w:rsidP="00645E26">
            <w:pPr>
              <w:jc w:val="both"/>
              <w:rPr>
                <w:rFonts w:ascii="Times New Roman" w:hAnsi="Times New Roman" w:cs="Times New Roman"/>
                <w:sz w:val="24"/>
                <w:szCs w:val="24"/>
              </w:rPr>
            </w:pPr>
            <w:r w:rsidRPr="00B55633">
              <w:rPr>
                <w:rFonts w:ascii="Times New Roman" w:hAnsi="Times New Roman" w:cs="Times New Roman"/>
                <w:sz w:val="24"/>
                <w:szCs w:val="24"/>
              </w:rPr>
              <w:t>31 to50</w:t>
            </w:r>
          </w:p>
        </w:tc>
        <w:tc>
          <w:tcPr>
            <w:tcW w:w="0" w:type="auto"/>
            <w:vAlign w:val="center"/>
          </w:tcPr>
          <w:p w14:paraId="7B074534" w14:textId="77777777" w:rsidR="007A32E6" w:rsidRPr="00B55633" w:rsidRDefault="007A32E6" w:rsidP="00645E26">
            <w:pPr>
              <w:jc w:val="both"/>
              <w:rPr>
                <w:rFonts w:ascii="Times New Roman" w:hAnsi="Times New Roman" w:cs="Times New Roman"/>
                <w:sz w:val="24"/>
                <w:szCs w:val="24"/>
              </w:rPr>
            </w:pPr>
            <w:r w:rsidRPr="00B55633">
              <w:rPr>
                <w:rFonts w:ascii="Times New Roman" w:hAnsi="Times New Roman" w:cs="Times New Roman"/>
                <w:sz w:val="24"/>
                <w:szCs w:val="24"/>
              </w:rPr>
              <w:t>36(28.5%)</w:t>
            </w:r>
          </w:p>
        </w:tc>
      </w:tr>
      <w:tr w:rsidR="008A689B" w:rsidRPr="00B55633" w14:paraId="5D68A6A4" w14:textId="77777777" w:rsidTr="00E933FF">
        <w:trPr>
          <w:trHeight w:val="70"/>
          <w:jc w:val="center"/>
        </w:trPr>
        <w:tc>
          <w:tcPr>
            <w:tcW w:w="2893" w:type="dxa"/>
            <w:vAlign w:val="center"/>
          </w:tcPr>
          <w:p w14:paraId="7A8B8945" w14:textId="77777777" w:rsidR="007A32E6" w:rsidRPr="00B55633" w:rsidRDefault="007A32E6" w:rsidP="00645E26">
            <w:pPr>
              <w:pStyle w:val="Heading2"/>
              <w:ind w:left="0"/>
              <w:jc w:val="both"/>
              <w:rPr>
                <w:b w:val="0"/>
              </w:rPr>
            </w:pPr>
            <w:r w:rsidRPr="00B55633">
              <w:rPr>
                <w:b w:val="0"/>
              </w:rPr>
              <w:t>51 to70</w:t>
            </w:r>
          </w:p>
        </w:tc>
        <w:tc>
          <w:tcPr>
            <w:tcW w:w="0" w:type="auto"/>
            <w:vAlign w:val="center"/>
          </w:tcPr>
          <w:p w14:paraId="561E246F" w14:textId="77777777" w:rsidR="007A32E6" w:rsidRPr="00B55633" w:rsidRDefault="007A32E6" w:rsidP="00645E26">
            <w:pPr>
              <w:pStyle w:val="Heading2"/>
              <w:ind w:left="0"/>
              <w:jc w:val="both"/>
              <w:rPr>
                <w:b w:val="0"/>
              </w:rPr>
            </w:pPr>
            <w:r w:rsidRPr="00B55633">
              <w:rPr>
                <w:b w:val="0"/>
              </w:rPr>
              <w:t>88(68.7%)</w:t>
            </w:r>
          </w:p>
        </w:tc>
      </w:tr>
      <w:tr w:rsidR="008A689B" w:rsidRPr="00B55633" w14:paraId="01E4D941" w14:textId="77777777" w:rsidTr="00E933FF">
        <w:trPr>
          <w:trHeight w:val="294"/>
          <w:jc w:val="center"/>
        </w:trPr>
        <w:tc>
          <w:tcPr>
            <w:tcW w:w="2893" w:type="dxa"/>
            <w:vAlign w:val="center"/>
          </w:tcPr>
          <w:p w14:paraId="12CDC623" w14:textId="77777777" w:rsidR="007A32E6" w:rsidRPr="00B55633" w:rsidRDefault="007A32E6" w:rsidP="00645E26">
            <w:pPr>
              <w:jc w:val="both"/>
              <w:rPr>
                <w:rFonts w:ascii="Times New Roman" w:hAnsi="Times New Roman" w:cs="Times New Roman"/>
                <w:b/>
                <w:sz w:val="24"/>
                <w:szCs w:val="24"/>
              </w:rPr>
            </w:pPr>
            <w:proofErr w:type="spellStart"/>
            <w:r w:rsidRPr="00B55633">
              <w:rPr>
                <w:rFonts w:ascii="Times New Roman" w:hAnsi="Times New Roman" w:cs="Times New Roman"/>
                <w:b/>
                <w:sz w:val="24"/>
                <w:szCs w:val="24"/>
              </w:rPr>
              <w:t>Totalnumber</w:t>
            </w:r>
            <w:proofErr w:type="spellEnd"/>
          </w:p>
        </w:tc>
        <w:tc>
          <w:tcPr>
            <w:tcW w:w="0" w:type="auto"/>
            <w:vAlign w:val="center"/>
          </w:tcPr>
          <w:p w14:paraId="7B36D70C" w14:textId="77777777" w:rsidR="007A32E6" w:rsidRPr="00B55633" w:rsidRDefault="00FE51EA" w:rsidP="00645E26">
            <w:pPr>
              <w:pStyle w:val="Heading2"/>
              <w:ind w:left="26"/>
              <w:jc w:val="both"/>
            </w:pPr>
            <w:r w:rsidRPr="00B55633">
              <w:t>130</w:t>
            </w:r>
            <w:r w:rsidR="006F07D9" w:rsidRPr="00B55633">
              <w:t xml:space="preserve"> (1</w:t>
            </w:r>
            <w:r w:rsidR="007A32E6" w:rsidRPr="00B55633">
              <w:t>00%)</w:t>
            </w:r>
          </w:p>
        </w:tc>
      </w:tr>
    </w:tbl>
    <w:p w14:paraId="436F49B0" w14:textId="77777777" w:rsidR="008713F8" w:rsidRPr="00B55633" w:rsidRDefault="008713F8" w:rsidP="00B55633">
      <w:pPr>
        <w:widowControl w:val="0"/>
        <w:tabs>
          <w:tab w:val="left" w:pos="921"/>
        </w:tabs>
        <w:autoSpaceDE w:val="0"/>
        <w:autoSpaceDN w:val="0"/>
        <w:spacing w:after="0" w:line="240" w:lineRule="auto"/>
        <w:jc w:val="both"/>
        <w:rPr>
          <w:rFonts w:ascii="Times New Roman" w:eastAsia="Times New Roman" w:hAnsi="Times New Roman" w:cs="Times New Roman"/>
          <w:b/>
          <w:bCs/>
          <w:sz w:val="24"/>
          <w:szCs w:val="24"/>
        </w:rPr>
      </w:pPr>
    </w:p>
    <w:p w14:paraId="1F6AABD3" w14:textId="77777777" w:rsidR="0021025B" w:rsidRPr="00B55633" w:rsidRDefault="008713F8" w:rsidP="00B55633">
      <w:pPr>
        <w:widowControl w:val="0"/>
        <w:tabs>
          <w:tab w:val="left" w:pos="921"/>
        </w:tabs>
        <w:autoSpaceDE w:val="0"/>
        <w:autoSpaceDN w:val="0"/>
        <w:spacing w:after="0" w:line="240" w:lineRule="auto"/>
        <w:jc w:val="both"/>
        <w:rPr>
          <w:rFonts w:ascii="Times New Roman" w:eastAsia="Times New Roman" w:hAnsi="Times New Roman" w:cs="Times New Roman"/>
          <w:b/>
          <w:sz w:val="24"/>
          <w:szCs w:val="24"/>
        </w:rPr>
      </w:pPr>
      <w:r w:rsidRPr="00B55633">
        <w:rPr>
          <w:rFonts w:ascii="Times New Roman" w:eastAsia="Times New Roman" w:hAnsi="Times New Roman" w:cs="Times New Roman"/>
          <w:b/>
          <w:sz w:val="24"/>
          <w:szCs w:val="24"/>
        </w:rPr>
        <w:t>Age and sex distribution of COVID-19 positive patients</w:t>
      </w:r>
    </w:p>
    <w:p w14:paraId="5A4E81B0" w14:textId="77777777" w:rsidR="008713F8" w:rsidRDefault="0021025B" w:rsidP="00B55633">
      <w:pPr>
        <w:widowControl w:val="0"/>
        <w:tabs>
          <w:tab w:val="left" w:pos="921"/>
        </w:tabs>
        <w:autoSpaceDE w:val="0"/>
        <w:autoSpaceDN w:val="0"/>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Among the 130 COVID-19 positive patients sampled, varying infection rates were observed across different age groups. The highest infection rate was notably observed in individuals aged 51-70 years, accounting for 68.7% of the cases. In the age bracket of 31-50 years, the infection rate stood at 28.5%, while individuals aged 10-30 years exhibited the lowest infection rate, representing only 3.8% of the cases. These findings are detailed in Table 4.3.</w:t>
      </w:r>
    </w:p>
    <w:p w14:paraId="10D21415" w14:textId="77777777" w:rsidR="00645E26" w:rsidRPr="00B55633" w:rsidRDefault="00645E26" w:rsidP="00B55633">
      <w:pPr>
        <w:widowControl w:val="0"/>
        <w:tabs>
          <w:tab w:val="left" w:pos="921"/>
        </w:tabs>
        <w:autoSpaceDE w:val="0"/>
        <w:autoSpaceDN w:val="0"/>
        <w:spacing w:after="0" w:line="240" w:lineRule="auto"/>
        <w:jc w:val="both"/>
        <w:rPr>
          <w:rFonts w:ascii="Times New Roman" w:eastAsia="Times New Roman" w:hAnsi="Times New Roman" w:cs="Times New Roman"/>
          <w:sz w:val="24"/>
          <w:szCs w:val="24"/>
        </w:rPr>
      </w:pPr>
    </w:p>
    <w:p w14:paraId="6659269E" w14:textId="77777777" w:rsidR="0076537A" w:rsidRPr="00645E26" w:rsidRDefault="0076537A" w:rsidP="00645E26">
      <w:pPr>
        <w:pStyle w:val="BodyText"/>
        <w:jc w:val="center"/>
        <w:rPr>
          <w:b/>
        </w:rPr>
      </w:pPr>
      <w:r w:rsidRPr="00B55633">
        <w:rPr>
          <w:b/>
        </w:rPr>
        <w:t>Table.4.</w:t>
      </w:r>
      <w:proofErr w:type="gramStart"/>
      <w:r w:rsidRPr="00B55633">
        <w:rPr>
          <w:b/>
        </w:rPr>
        <w:t>3.</w:t>
      </w:r>
      <w:r w:rsidRPr="00645E26">
        <w:rPr>
          <w:b/>
        </w:rPr>
        <w:t>Age</w:t>
      </w:r>
      <w:proofErr w:type="gramEnd"/>
      <w:r w:rsidRPr="00645E26">
        <w:rPr>
          <w:b/>
        </w:rPr>
        <w:t xml:space="preserve"> </w:t>
      </w:r>
      <w:proofErr w:type="spellStart"/>
      <w:r w:rsidRPr="00645E26">
        <w:rPr>
          <w:b/>
        </w:rPr>
        <w:t>andsex</w:t>
      </w:r>
      <w:proofErr w:type="spellEnd"/>
      <w:r w:rsidRPr="00645E26">
        <w:rPr>
          <w:b/>
        </w:rPr>
        <w:t xml:space="preserve"> distributionofCOVID-19 </w:t>
      </w:r>
      <w:proofErr w:type="spellStart"/>
      <w:r w:rsidRPr="00645E26">
        <w:rPr>
          <w:b/>
        </w:rPr>
        <w:t>positivepatients</w:t>
      </w:r>
      <w:proofErr w:type="spellEnd"/>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67"/>
        <w:gridCol w:w="2875"/>
        <w:gridCol w:w="2031"/>
        <w:gridCol w:w="2217"/>
      </w:tblGrid>
      <w:tr w:rsidR="008A5EBA" w:rsidRPr="00B55633" w14:paraId="1D53CBFE" w14:textId="77777777" w:rsidTr="00E933FF">
        <w:trPr>
          <w:trHeight w:val="50"/>
          <w:jc w:val="center"/>
        </w:trPr>
        <w:tc>
          <w:tcPr>
            <w:tcW w:w="2367" w:type="dxa"/>
            <w:shd w:val="clear" w:color="auto" w:fill="5B9BD4"/>
          </w:tcPr>
          <w:p w14:paraId="052B760F" w14:textId="77777777" w:rsidR="0076537A" w:rsidRPr="00B55633" w:rsidRDefault="0076537A" w:rsidP="00645E26">
            <w:pPr>
              <w:pStyle w:val="TableParagraph"/>
              <w:ind w:left="54"/>
              <w:jc w:val="both"/>
              <w:rPr>
                <w:b/>
                <w:sz w:val="24"/>
                <w:szCs w:val="24"/>
              </w:rPr>
            </w:pPr>
            <w:proofErr w:type="spellStart"/>
            <w:r w:rsidRPr="00B55633">
              <w:rPr>
                <w:b/>
                <w:sz w:val="24"/>
                <w:szCs w:val="24"/>
              </w:rPr>
              <w:t>AgeofPatientin</w:t>
            </w:r>
            <w:proofErr w:type="spellEnd"/>
            <w:r w:rsidR="008A5EBA" w:rsidRPr="00B55633">
              <w:rPr>
                <w:b/>
                <w:sz w:val="24"/>
                <w:szCs w:val="24"/>
              </w:rPr>
              <w:t xml:space="preserve"> year</w:t>
            </w:r>
          </w:p>
        </w:tc>
        <w:tc>
          <w:tcPr>
            <w:tcW w:w="2875" w:type="dxa"/>
            <w:shd w:val="clear" w:color="auto" w:fill="5B9BD4"/>
          </w:tcPr>
          <w:p w14:paraId="6F5CDE2F" w14:textId="77777777" w:rsidR="0076537A" w:rsidRPr="00B55633" w:rsidRDefault="0076537A" w:rsidP="00B55633">
            <w:pPr>
              <w:pStyle w:val="TableParagraph"/>
              <w:ind w:left="107" w:right="794"/>
              <w:jc w:val="both"/>
              <w:rPr>
                <w:b/>
                <w:sz w:val="24"/>
                <w:szCs w:val="24"/>
              </w:rPr>
            </w:pPr>
            <w:r w:rsidRPr="00B55633">
              <w:rPr>
                <w:b/>
                <w:sz w:val="24"/>
                <w:szCs w:val="24"/>
              </w:rPr>
              <w:t>Female34(26.2%)</w:t>
            </w:r>
          </w:p>
        </w:tc>
        <w:tc>
          <w:tcPr>
            <w:tcW w:w="2031" w:type="dxa"/>
            <w:shd w:val="clear" w:color="auto" w:fill="5B9BD4"/>
          </w:tcPr>
          <w:p w14:paraId="58C4AEE1" w14:textId="77777777" w:rsidR="0076537A" w:rsidRPr="00B55633" w:rsidRDefault="0076537A" w:rsidP="00645E26">
            <w:pPr>
              <w:pStyle w:val="TableParagraph"/>
              <w:ind w:left="106"/>
              <w:jc w:val="both"/>
              <w:rPr>
                <w:b/>
                <w:sz w:val="24"/>
                <w:szCs w:val="24"/>
              </w:rPr>
            </w:pPr>
            <w:r w:rsidRPr="00B55633">
              <w:rPr>
                <w:b/>
                <w:sz w:val="24"/>
                <w:szCs w:val="24"/>
              </w:rPr>
              <w:t>Male96 (73.8%)</w:t>
            </w:r>
          </w:p>
        </w:tc>
        <w:tc>
          <w:tcPr>
            <w:tcW w:w="2217" w:type="dxa"/>
            <w:shd w:val="clear" w:color="auto" w:fill="5B9BD4"/>
          </w:tcPr>
          <w:p w14:paraId="0C75C6AE" w14:textId="77777777" w:rsidR="0076537A" w:rsidRPr="00B55633" w:rsidRDefault="0076537A" w:rsidP="00B55633">
            <w:pPr>
              <w:pStyle w:val="TableParagraph"/>
              <w:ind w:left="106" w:right="42"/>
              <w:jc w:val="both"/>
              <w:rPr>
                <w:b/>
                <w:sz w:val="24"/>
                <w:szCs w:val="24"/>
              </w:rPr>
            </w:pPr>
            <w:proofErr w:type="spellStart"/>
            <w:r w:rsidRPr="00B55633">
              <w:rPr>
                <w:b/>
                <w:sz w:val="24"/>
                <w:szCs w:val="24"/>
              </w:rPr>
              <w:t>Total</w:t>
            </w:r>
            <w:r w:rsidRPr="00B55633">
              <w:rPr>
                <w:b/>
                <w:spacing w:val="-1"/>
                <w:sz w:val="24"/>
                <w:szCs w:val="24"/>
              </w:rPr>
              <w:t>number</w:t>
            </w:r>
            <w:proofErr w:type="spellEnd"/>
            <w:r w:rsidRPr="00B55633">
              <w:rPr>
                <w:b/>
                <w:spacing w:val="-1"/>
                <w:sz w:val="24"/>
                <w:szCs w:val="24"/>
              </w:rPr>
              <w:t xml:space="preserve"> (130)</w:t>
            </w:r>
          </w:p>
        </w:tc>
      </w:tr>
      <w:tr w:rsidR="008A5EBA" w:rsidRPr="00B55633" w14:paraId="7066C3FE" w14:textId="77777777" w:rsidTr="00E933FF">
        <w:trPr>
          <w:trHeight w:val="285"/>
          <w:jc w:val="center"/>
        </w:trPr>
        <w:tc>
          <w:tcPr>
            <w:tcW w:w="2367" w:type="dxa"/>
          </w:tcPr>
          <w:p w14:paraId="32C58D64" w14:textId="77777777" w:rsidR="0076537A" w:rsidRPr="00B55633" w:rsidRDefault="0076537A" w:rsidP="00B55633">
            <w:pPr>
              <w:pStyle w:val="TableParagraph"/>
              <w:jc w:val="both"/>
              <w:rPr>
                <w:sz w:val="24"/>
                <w:szCs w:val="24"/>
              </w:rPr>
            </w:pPr>
            <w:r w:rsidRPr="00B55633">
              <w:rPr>
                <w:b/>
                <w:sz w:val="24"/>
                <w:szCs w:val="24"/>
              </w:rPr>
              <w:t>10-30</w:t>
            </w:r>
          </w:p>
        </w:tc>
        <w:tc>
          <w:tcPr>
            <w:tcW w:w="2875" w:type="dxa"/>
          </w:tcPr>
          <w:p w14:paraId="5FCDFF0E" w14:textId="77777777" w:rsidR="0076537A" w:rsidRPr="00B55633" w:rsidRDefault="0076537A" w:rsidP="00B55633">
            <w:pPr>
              <w:pStyle w:val="TableParagraph"/>
              <w:ind w:left="107"/>
              <w:jc w:val="both"/>
              <w:rPr>
                <w:b/>
                <w:sz w:val="24"/>
                <w:szCs w:val="24"/>
              </w:rPr>
            </w:pPr>
            <w:r w:rsidRPr="00B55633">
              <w:rPr>
                <w:b/>
                <w:sz w:val="24"/>
                <w:szCs w:val="24"/>
              </w:rPr>
              <w:t>1(0.7%)</w:t>
            </w:r>
          </w:p>
        </w:tc>
        <w:tc>
          <w:tcPr>
            <w:tcW w:w="2031" w:type="dxa"/>
          </w:tcPr>
          <w:p w14:paraId="7CBEB218" w14:textId="77777777" w:rsidR="0076537A" w:rsidRPr="00B55633" w:rsidRDefault="0076537A" w:rsidP="00B55633">
            <w:pPr>
              <w:pStyle w:val="TableParagraph"/>
              <w:ind w:left="106"/>
              <w:jc w:val="both"/>
              <w:rPr>
                <w:b/>
                <w:sz w:val="24"/>
                <w:szCs w:val="24"/>
              </w:rPr>
            </w:pPr>
            <w:r w:rsidRPr="00B55633">
              <w:rPr>
                <w:b/>
                <w:sz w:val="24"/>
                <w:szCs w:val="24"/>
              </w:rPr>
              <w:t>4(3.0%)</w:t>
            </w:r>
          </w:p>
        </w:tc>
        <w:tc>
          <w:tcPr>
            <w:tcW w:w="2217" w:type="dxa"/>
          </w:tcPr>
          <w:p w14:paraId="3AC34625" w14:textId="77777777" w:rsidR="0076537A" w:rsidRPr="00B55633" w:rsidRDefault="0076537A" w:rsidP="00B55633">
            <w:pPr>
              <w:pStyle w:val="TableParagraph"/>
              <w:ind w:left="106"/>
              <w:jc w:val="both"/>
              <w:rPr>
                <w:b/>
                <w:sz w:val="24"/>
                <w:szCs w:val="24"/>
              </w:rPr>
            </w:pPr>
            <w:r w:rsidRPr="00B55633">
              <w:rPr>
                <w:b/>
                <w:sz w:val="24"/>
                <w:szCs w:val="24"/>
              </w:rPr>
              <w:t>5 (3.8%)</w:t>
            </w:r>
          </w:p>
        </w:tc>
      </w:tr>
      <w:tr w:rsidR="008A5EBA" w:rsidRPr="00B55633" w14:paraId="27C1BE28" w14:textId="77777777" w:rsidTr="00E933FF">
        <w:trPr>
          <w:trHeight w:val="70"/>
          <w:jc w:val="center"/>
        </w:trPr>
        <w:tc>
          <w:tcPr>
            <w:tcW w:w="2367" w:type="dxa"/>
          </w:tcPr>
          <w:p w14:paraId="3179DD36" w14:textId="77777777" w:rsidR="0076537A" w:rsidRPr="00B55633" w:rsidRDefault="0076537A" w:rsidP="00B55633">
            <w:pPr>
              <w:pStyle w:val="TableParagraph"/>
              <w:jc w:val="both"/>
              <w:rPr>
                <w:sz w:val="24"/>
                <w:szCs w:val="24"/>
              </w:rPr>
            </w:pPr>
            <w:r w:rsidRPr="00B55633">
              <w:rPr>
                <w:b/>
                <w:sz w:val="24"/>
                <w:szCs w:val="24"/>
              </w:rPr>
              <w:t>31-50</w:t>
            </w:r>
          </w:p>
        </w:tc>
        <w:tc>
          <w:tcPr>
            <w:tcW w:w="2875" w:type="dxa"/>
          </w:tcPr>
          <w:p w14:paraId="2B2836DC" w14:textId="77777777" w:rsidR="0076537A" w:rsidRPr="00B55633" w:rsidRDefault="0076537A" w:rsidP="00B55633">
            <w:pPr>
              <w:pStyle w:val="TableParagraph"/>
              <w:ind w:left="107"/>
              <w:jc w:val="both"/>
              <w:rPr>
                <w:b/>
                <w:sz w:val="24"/>
                <w:szCs w:val="24"/>
              </w:rPr>
            </w:pPr>
            <w:r w:rsidRPr="00B55633">
              <w:rPr>
                <w:b/>
                <w:sz w:val="24"/>
                <w:szCs w:val="24"/>
              </w:rPr>
              <w:t>10(7.6%)</w:t>
            </w:r>
          </w:p>
        </w:tc>
        <w:tc>
          <w:tcPr>
            <w:tcW w:w="2031" w:type="dxa"/>
          </w:tcPr>
          <w:p w14:paraId="40CD7262" w14:textId="77777777" w:rsidR="0076537A" w:rsidRPr="00B55633" w:rsidRDefault="0076537A" w:rsidP="00B55633">
            <w:pPr>
              <w:pStyle w:val="TableParagraph"/>
              <w:ind w:left="106"/>
              <w:jc w:val="both"/>
              <w:rPr>
                <w:b/>
                <w:sz w:val="24"/>
                <w:szCs w:val="24"/>
              </w:rPr>
            </w:pPr>
            <w:r w:rsidRPr="00B55633">
              <w:rPr>
                <w:b/>
                <w:sz w:val="24"/>
                <w:szCs w:val="24"/>
              </w:rPr>
              <w:t>27(20.7%)</w:t>
            </w:r>
          </w:p>
        </w:tc>
        <w:tc>
          <w:tcPr>
            <w:tcW w:w="2217" w:type="dxa"/>
          </w:tcPr>
          <w:p w14:paraId="24A9F8FD" w14:textId="77777777" w:rsidR="0076537A" w:rsidRPr="00B55633" w:rsidRDefault="0076537A" w:rsidP="00B55633">
            <w:pPr>
              <w:pStyle w:val="TableParagraph"/>
              <w:ind w:left="106"/>
              <w:jc w:val="both"/>
              <w:rPr>
                <w:b/>
                <w:sz w:val="24"/>
                <w:szCs w:val="24"/>
              </w:rPr>
            </w:pPr>
            <w:r w:rsidRPr="00B55633">
              <w:rPr>
                <w:b/>
                <w:sz w:val="24"/>
                <w:szCs w:val="24"/>
              </w:rPr>
              <w:t>36(28.5%)</w:t>
            </w:r>
          </w:p>
        </w:tc>
      </w:tr>
      <w:tr w:rsidR="008A5EBA" w:rsidRPr="00B55633" w14:paraId="6FEC29B5" w14:textId="77777777" w:rsidTr="00E933FF">
        <w:trPr>
          <w:trHeight w:val="175"/>
          <w:jc w:val="center"/>
        </w:trPr>
        <w:tc>
          <w:tcPr>
            <w:tcW w:w="2367" w:type="dxa"/>
            <w:tcBorders>
              <w:bottom w:val="single" w:sz="4" w:space="0" w:color="auto"/>
            </w:tcBorders>
          </w:tcPr>
          <w:p w14:paraId="4EA8B981" w14:textId="77777777" w:rsidR="0076537A" w:rsidRPr="00B55633" w:rsidRDefault="0076537A" w:rsidP="00B55633">
            <w:pPr>
              <w:pStyle w:val="TableParagraph"/>
              <w:jc w:val="both"/>
              <w:rPr>
                <w:sz w:val="24"/>
                <w:szCs w:val="24"/>
              </w:rPr>
            </w:pPr>
            <w:r w:rsidRPr="00B55633">
              <w:rPr>
                <w:b/>
                <w:sz w:val="24"/>
                <w:szCs w:val="24"/>
              </w:rPr>
              <w:t>51-70</w:t>
            </w:r>
          </w:p>
        </w:tc>
        <w:tc>
          <w:tcPr>
            <w:tcW w:w="2875" w:type="dxa"/>
          </w:tcPr>
          <w:p w14:paraId="39E173D0" w14:textId="77777777" w:rsidR="0076537A" w:rsidRPr="00B55633" w:rsidRDefault="0076537A" w:rsidP="00B55633">
            <w:pPr>
              <w:pStyle w:val="TableParagraph"/>
              <w:ind w:left="107"/>
              <w:jc w:val="both"/>
              <w:rPr>
                <w:b/>
                <w:sz w:val="24"/>
                <w:szCs w:val="24"/>
              </w:rPr>
            </w:pPr>
            <w:r w:rsidRPr="00B55633">
              <w:rPr>
                <w:b/>
                <w:sz w:val="24"/>
                <w:szCs w:val="24"/>
              </w:rPr>
              <w:t>23(17.6%)</w:t>
            </w:r>
          </w:p>
        </w:tc>
        <w:tc>
          <w:tcPr>
            <w:tcW w:w="2031" w:type="dxa"/>
          </w:tcPr>
          <w:p w14:paraId="1924C643" w14:textId="77777777" w:rsidR="0076537A" w:rsidRPr="00B55633" w:rsidRDefault="0076537A" w:rsidP="00B55633">
            <w:pPr>
              <w:pStyle w:val="TableParagraph"/>
              <w:ind w:left="106"/>
              <w:jc w:val="both"/>
              <w:rPr>
                <w:b/>
                <w:sz w:val="24"/>
                <w:szCs w:val="24"/>
              </w:rPr>
            </w:pPr>
            <w:r w:rsidRPr="00B55633">
              <w:rPr>
                <w:b/>
                <w:sz w:val="24"/>
                <w:szCs w:val="24"/>
              </w:rPr>
              <w:t>65(50.0%)</w:t>
            </w:r>
          </w:p>
        </w:tc>
        <w:tc>
          <w:tcPr>
            <w:tcW w:w="2217" w:type="dxa"/>
          </w:tcPr>
          <w:p w14:paraId="32D6A7B2" w14:textId="77777777" w:rsidR="0076537A" w:rsidRPr="00B55633" w:rsidRDefault="0076537A" w:rsidP="00B55633">
            <w:pPr>
              <w:pStyle w:val="TableParagraph"/>
              <w:ind w:left="106"/>
              <w:jc w:val="both"/>
              <w:rPr>
                <w:b/>
                <w:sz w:val="24"/>
                <w:szCs w:val="24"/>
              </w:rPr>
            </w:pPr>
            <w:r w:rsidRPr="00B55633">
              <w:rPr>
                <w:b/>
                <w:sz w:val="24"/>
                <w:szCs w:val="24"/>
              </w:rPr>
              <w:t>88(68.7%)</w:t>
            </w:r>
          </w:p>
        </w:tc>
      </w:tr>
    </w:tbl>
    <w:p w14:paraId="520900FC" w14:textId="77777777" w:rsidR="00645E26" w:rsidRDefault="00645E26" w:rsidP="00B55633">
      <w:pPr>
        <w:pStyle w:val="Heading2"/>
        <w:tabs>
          <w:tab w:val="left" w:pos="861"/>
        </w:tabs>
        <w:ind w:left="0"/>
        <w:jc w:val="both"/>
      </w:pPr>
    </w:p>
    <w:p w14:paraId="3E77A3AE" w14:textId="77777777" w:rsidR="00C7288C" w:rsidRPr="00B55633" w:rsidRDefault="00C7288C" w:rsidP="00B55633">
      <w:pPr>
        <w:pStyle w:val="Heading2"/>
        <w:tabs>
          <w:tab w:val="left" w:pos="861"/>
        </w:tabs>
        <w:ind w:left="0"/>
        <w:jc w:val="both"/>
      </w:pPr>
      <w:proofErr w:type="spellStart"/>
      <w:r w:rsidRPr="00B55633">
        <w:t>Ageandblood</w:t>
      </w:r>
      <w:proofErr w:type="spellEnd"/>
      <w:r w:rsidRPr="00B55633">
        <w:t xml:space="preserve"> </w:t>
      </w:r>
      <w:proofErr w:type="spellStart"/>
      <w:r w:rsidRPr="00B55633">
        <w:t>groupdistributionof</w:t>
      </w:r>
      <w:proofErr w:type="spellEnd"/>
      <w:r w:rsidRPr="00B55633">
        <w:t xml:space="preserve"> COVID-19positivepatient</w:t>
      </w:r>
    </w:p>
    <w:p w14:paraId="0ECF25C7" w14:textId="77777777" w:rsidR="003F1CA3" w:rsidRDefault="003F1CA3"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Certainly, here's a summarized breakdown of the blood group distribution among COVID-19 positive patients based on age groups:</w:t>
      </w:r>
    </w:p>
    <w:p w14:paraId="3BE8F56C"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731BF790" w14:textId="77777777" w:rsidR="00674820" w:rsidRPr="00645E26" w:rsidRDefault="00674820" w:rsidP="00645E26">
      <w:pPr>
        <w:pStyle w:val="BodyText"/>
        <w:jc w:val="center"/>
        <w:rPr>
          <w:b/>
        </w:rPr>
      </w:pPr>
      <w:r w:rsidRPr="00B55633">
        <w:rPr>
          <w:b/>
        </w:rPr>
        <w:t>Table.4.</w:t>
      </w:r>
      <w:proofErr w:type="gramStart"/>
      <w:r w:rsidRPr="00B55633">
        <w:rPr>
          <w:b/>
        </w:rPr>
        <w:t>4.</w:t>
      </w:r>
      <w:r w:rsidRPr="00645E26">
        <w:rPr>
          <w:b/>
        </w:rPr>
        <w:t>Ageof</w:t>
      </w:r>
      <w:proofErr w:type="gramEnd"/>
      <w:r w:rsidRPr="00645E26">
        <w:rPr>
          <w:b/>
        </w:rPr>
        <w:t xml:space="preserve"> </w:t>
      </w:r>
      <w:proofErr w:type="spellStart"/>
      <w:r w:rsidRPr="00645E26">
        <w:rPr>
          <w:b/>
        </w:rPr>
        <w:t>PatientandBloodgroupofPatientCrosstabulation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7"/>
        <w:gridCol w:w="550"/>
        <w:gridCol w:w="607"/>
        <w:gridCol w:w="595"/>
        <w:gridCol w:w="614"/>
        <w:gridCol w:w="710"/>
        <w:gridCol w:w="767"/>
        <w:gridCol w:w="564"/>
        <w:gridCol w:w="620"/>
        <w:gridCol w:w="557"/>
      </w:tblGrid>
      <w:tr w:rsidR="00674820" w:rsidRPr="00B55633" w14:paraId="7F3CCAF4" w14:textId="77777777" w:rsidTr="00645E26">
        <w:trPr>
          <w:trHeight w:val="307"/>
          <w:jc w:val="center"/>
        </w:trPr>
        <w:tc>
          <w:tcPr>
            <w:tcW w:w="0" w:type="auto"/>
            <w:vMerge w:val="restart"/>
            <w:shd w:val="clear" w:color="auto" w:fill="5B9BD4"/>
          </w:tcPr>
          <w:p w14:paraId="12F54C85" w14:textId="77777777" w:rsidR="00674820" w:rsidRPr="00B55633" w:rsidRDefault="00674820" w:rsidP="00B55633">
            <w:pPr>
              <w:pStyle w:val="TableParagraph"/>
              <w:ind w:left="15"/>
              <w:jc w:val="both"/>
              <w:rPr>
                <w:b/>
                <w:sz w:val="24"/>
                <w:szCs w:val="24"/>
              </w:rPr>
            </w:pPr>
            <w:r w:rsidRPr="00B55633">
              <w:rPr>
                <w:b/>
                <w:sz w:val="24"/>
                <w:szCs w:val="24"/>
              </w:rPr>
              <w:t>Age of Patient</w:t>
            </w:r>
          </w:p>
        </w:tc>
        <w:tc>
          <w:tcPr>
            <w:tcW w:w="0" w:type="auto"/>
            <w:gridSpan w:val="8"/>
            <w:shd w:val="clear" w:color="auto" w:fill="5B9BD4"/>
          </w:tcPr>
          <w:p w14:paraId="678551DF" w14:textId="77777777" w:rsidR="00674820" w:rsidRPr="00B55633" w:rsidRDefault="00674820" w:rsidP="00B55633">
            <w:pPr>
              <w:pStyle w:val="TableParagraph"/>
              <w:jc w:val="both"/>
              <w:rPr>
                <w:b/>
                <w:sz w:val="24"/>
                <w:szCs w:val="24"/>
              </w:rPr>
            </w:pPr>
            <w:proofErr w:type="spellStart"/>
            <w:r w:rsidRPr="00B55633">
              <w:rPr>
                <w:b/>
                <w:sz w:val="24"/>
                <w:szCs w:val="24"/>
              </w:rPr>
              <w:t>Bloodgroupof</w:t>
            </w:r>
            <w:proofErr w:type="spellEnd"/>
            <w:r w:rsidRPr="00B55633">
              <w:rPr>
                <w:b/>
                <w:sz w:val="24"/>
                <w:szCs w:val="24"/>
              </w:rPr>
              <w:t xml:space="preserve"> Patient</w:t>
            </w:r>
          </w:p>
        </w:tc>
        <w:tc>
          <w:tcPr>
            <w:tcW w:w="0" w:type="auto"/>
            <w:vMerge w:val="restart"/>
            <w:shd w:val="clear" w:color="auto" w:fill="5B9BD4"/>
          </w:tcPr>
          <w:p w14:paraId="00A2C3C3" w14:textId="77777777" w:rsidR="00674820" w:rsidRPr="00B55633" w:rsidRDefault="00674820" w:rsidP="00B55633">
            <w:pPr>
              <w:pStyle w:val="TableParagraph"/>
              <w:jc w:val="both"/>
              <w:rPr>
                <w:b/>
                <w:sz w:val="24"/>
                <w:szCs w:val="24"/>
              </w:rPr>
            </w:pPr>
            <w:r w:rsidRPr="00B55633">
              <w:rPr>
                <w:b/>
                <w:sz w:val="24"/>
                <w:szCs w:val="24"/>
              </w:rPr>
              <w:t>Total</w:t>
            </w:r>
          </w:p>
        </w:tc>
      </w:tr>
      <w:tr w:rsidR="00371B51" w:rsidRPr="00B55633" w14:paraId="4700C000" w14:textId="77777777" w:rsidTr="00645E26">
        <w:trPr>
          <w:trHeight w:val="70"/>
          <w:jc w:val="center"/>
        </w:trPr>
        <w:tc>
          <w:tcPr>
            <w:tcW w:w="0" w:type="auto"/>
            <w:vMerge/>
            <w:shd w:val="clear" w:color="auto" w:fill="5B9BD4"/>
          </w:tcPr>
          <w:p w14:paraId="5A42FEE8" w14:textId="77777777" w:rsidR="00674820" w:rsidRPr="00B55633" w:rsidRDefault="00674820" w:rsidP="00B55633">
            <w:pPr>
              <w:spacing w:after="0" w:line="240" w:lineRule="auto"/>
              <w:jc w:val="both"/>
              <w:rPr>
                <w:rFonts w:ascii="Times New Roman" w:hAnsi="Times New Roman" w:cs="Times New Roman"/>
                <w:sz w:val="24"/>
                <w:szCs w:val="24"/>
              </w:rPr>
            </w:pPr>
          </w:p>
        </w:tc>
        <w:tc>
          <w:tcPr>
            <w:tcW w:w="0" w:type="auto"/>
            <w:shd w:val="clear" w:color="auto" w:fill="5B9BD4"/>
          </w:tcPr>
          <w:p w14:paraId="5739F0DB" w14:textId="77777777" w:rsidR="00674820" w:rsidRPr="00B55633" w:rsidRDefault="00674820" w:rsidP="00B55633">
            <w:pPr>
              <w:pStyle w:val="TableParagraph"/>
              <w:jc w:val="both"/>
              <w:rPr>
                <w:b/>
                <w:sz w:val="24"/>
                <w:szCs w:val="24"/>
              </w:rPr>
            </w:pPr>
            <w:r w:rsidRPr="00B55633">
              <w:rPr>
                <w:b/>
                <w:sz w:val="24"/>
                <w:szCs w:val="24"/>
              </w:rPr>
              <w:t>A -</w:t>
            </w:r>
            <w:proofErr w:type="spellStart"/>
            <w:r w:rsidRPr="00B55633">
              <w:rPr>
                <w:b/>
                <w:sz w:val="24"/>
                <w:szCs w:val="24"/>
              </w:rPr>
              <w:t>ve</w:t>
            </w:r>
            <w:proofErr w:type="spellEnd"/>
          </w:p>
        </w:tc>
        <w:tc>
          <w:tcPr>
            <w:tcW w:w="0" w:type="auto"/>
            <w:shd w:val="clear" w:color="auto" w:fill="5B9BD4"/>
          </w:tcPr>
          <w:p w14:paraId="64D9F4F2" w14:textId="77777777" w:rsidR="00674820" w:rsidRPr="00B55633" w:rsidRDefault="00674820" w:rsidP="00B55633">
            <w:pPr>
              <w:pStyle w:val="TableParagraph"/>
              <w:jc w:val="both"/>
              <w:rPr>
                <w:b/>
                <w:sz w:val="24"/>
                <w:szCs w:val="24"/>
              </w:rPr>
            </w:pPr>
            <w:r w:rsidRPr="00B55633">
              <w:rPr>
                <w:b/>
                <w:sz w:val="24"/>
                <w:szCs w:val="24"/>
              </w:rPr>
              <w:t>A +</w:t>
            </w:r>
            <w:proofErr w:type="spellStart"/>
            <w:r w:rsidRPr="00B55633">
              <w:rPr>
                <w:b/>
                <w:sz w:val="24"/>
                <w:szCs w:val="24"/>
              </w:rPr>
              <w:t>ve</w:t>
            </w:r>
            <w:proofErr w:type="spellEnd"/>
          </w:p>
        </w:tc>
        <w:tc>
          <w:tcPr>
            <w:tcW w:w="0" w:type="auto"/>
            <w:shd w:val="clear" w:color="auto" w:fill="5B9BD4"/>
          </w:tcPr>
          <w:p w14:paraId="1896DDA1" w14:textId="77777777" w:rsidR="00674820" w:rsidRPr="00B55633" w:rsidRDefault="00674820" w:rsidP="00B55633">
            <w:pPr>
              <w:pStyle w:val="TableParagraph"/>
              <w:ind w:right="20"/>
              <w:jc w:val="both"/>
              <w:rPr>
                <w:b/>
                <w:sz w:val="24"/>
                <w:szCs w:val="24"/>
              </w:rPr>
            </w:pPr>
            <w:r w:rsidRPr="00B55633">
              <w:rPr>
                <w:b/>
                <w:w w:val="99"/>
                <w:sz w:val="24"/>
                <w:szCs w:val="24"/>
              </w:rPr>
              <w:t>B</w:t>
            </w:r>
            <w:r w:rsidRPr="00B55633">
              <w:rPr>
                <w:b/>
                <w:sz w:val="24"/>
                <w:szCs w:val="24"/>
              </w:rPr>
              <w:t xml:space="preserve"> –</w:t>
            </w:r>
            <w:proofErr w:type="spellStart"/>
            <w:r w:rsidRPr="00B55633">
              <w:rPr>
                <w:b/>
                <w:sz w:val="24"/>
                <w:szCs w:val="24"/>
              </w:rPr>
              <w:t>ve</w:t>
            </w:r>
            <w:proofErr w:type="spellEnd"/>
          </w:p>
        </w:tc>
        <w:tc>
          <w:tcPr>
            <w:tcW w:w="0" w:type="auto"/>
            <w:shd w:val="clear" w:color="auto" w:fill="5B9BD4"/>
          </w:tcPr>
          <w:p w14:paraId="6EC12AAC" w14:textId="77777777" w:rsidR="00674820" w:rsidRPr="00B55633" w:rsidRDefault="00674820" w:rsidP="00B55633">
            <w:pPr>
              <w:pStyle w:val="TableParagraph"/>
              <w:ind w:right="22"/>
              <w:jc w:val="both"/>
              <w:rPr>
                <w:b/>
                <w:sz w:val="24"/>
                <w:szCs w:val="24"/>
              </w:rPr>
            </w:pPr>
            <w:r w:rsidRPr="00B55633">
              <w:rPr>
                <w:b/>
                <w:w w:val="99"/>
                <w:sz w:val="24"/>
                <w:szCs w:val="24"/>
              </w:rPr>
              <w:t>B</w:t>
            </w:r>
            <w:r w:rsidRPr="00B55633">
              <w:rPr>
                <w:b/>
                <w:sz w:val="24"/>
                <w:szCs w:val="24"/>
              </w:rPr>
              <w:t xml:space="preserve"> +</w:t>
            </w:r>
            <w:proofErr w:type="spellStart"/>
            <w:r w:rsidRPr="00B55633">
              <w:rPr>
                <w:b/>
                <w:sz w:val="24"/>
                <w:szCs w:val="24"/>
              </w:rPr>
              <w:t>ve</w:t>
            </w:r>
            <w:proofErr w:type="spellEnd"/>
          </w:p>
        </w:tc>
        <w:tc>
          <w:tcPr>
            <w:tcW w:w="0" w:type="auto"/>
            <w:shd w:val="clear" w:color="auto" w:fill="5B9BD4"/>
          </w:tcPr>
          <w:p w14:paraId="038F09BD" w14:textId="77777777" w:rsidR="00674820" w:rsidRPr="00B55633" w:rsidRDefault="00674820" w:rsidP="00B55633">
            <w:pPr>
              <w:pStyle w:val="TableParagraph"/>
              <w:jc w:val="both"/>
              <w:rPr>
                <w:b/>
                <w:sz w:val="24"/>
                <w:szCs w:val="24"/>
              </w:rPr>
            </w:pPr>
            <w:r w:rsidRPr="00B55633">
              <w:rPr>
                <w:b/>
                <w:sz w:val="24"/>
                <w:szCs w:val="24"/>
              </w:rPr>
              <w:t>AB -</w:t>
            </w:r>
            <w:proofErr w:type="spellStart"/>
            <w:r w:rsidRPr="00B55633">
              <w:rPr>
                <w:b/>
                <w:sz w:val="24"/>
                <w:szCs w:val="24"/>
              </w:rPr>
              <w:t>ve</w:t>
            </w:r>
            <w:proofErr w:type="spellEnd"/>
          </w:p>
        </w:tc>
        <w:tc>
          <w:tcPr>
            <w:tcW w:w="0" w:type="auto"/>
            <w:shd w:val="clear" w:color="auto" w:fill="5B9BD4"/>
          </w:tcPr>
          <w:p w14:paraId="217557E0" w14:textId="77777777" w:rsidR="00674820" w:rsidRPr="00B55633" w:rsidRDefault="00674820" w:rsidP="00B55633">
            <w:pPr>
              <w:pStyle w:val="TableParagraph"/>
              <w:jc w:val="both"/>
              <w:rPr>
                <w:b/>
                <w:sz w:val="24"/>
                <w:szCs w:val="24"/>
              </w:rPr>
            </w:pPr>
            <w:r w:rsidRPr="00B55633">
              <w:rPr>
                <w:b/>
                <w:sz w:val="24"/>
                <w:szCs w:val="24"/>
              </w:rPr>
              <w:t>AB +</w:t>
            </w:r>
            <w:proofErr w:type="spellStart"/>
            <w:r w:rsidRPr="00B55633">
              <w:rPr>
                <w:b/>
                <w:sz w:val="24"/>
                <w:szCs w:val="24"/>
              </w:rPr>
              <w:t>ve</w:t>
            </w:r>
            <w:proofErr w:type="spellEnd"/>
          </w:p>
        </w:tc>
        <w:tc>
          <w:tcPr>
            <w:tcW w:w="0" w:type="auto"/>
            <w:shd w:val="clear" w:color="auto" w:fill="5B9BD4"/>
          </w:tcPr>
          <w:p w14:paraId="2DB8F967" w14:textId="77777777" w:rsidR="00674820" w:rsidRPr="00B55633" w:rsidRDefault="00674820" w:rsidP="00B55633">
            <w:pPr>
              <w:pStyle w:val="TableParagraph"/>
              <w:jc w:val="both"/>
              <w:rPr>
                <w:b/>
                <w:sz w:val="24"/>
                <w:szCs w:val="24"/>
              </w:rPr>
            </w:pPr>
            <w:r w:rsidRPr="00B55633">
              <w:rPr>
                <w:b/>
                <w:sz w:val="24"/>
                <w:szCs w:val="24"/>
              </w:rPr>
              <w:t>O -</w:t>
            </w:r>
            <w:proofErr w:type="spellStart"/>
            <w:r w:rsidRPr="00B55633">
              <w:rPr>
                <w:b/>
                <w:sz w:val="24"/>
                <w:szCs w:val="24"/>
              </w:rPr>
              <w:t>ve</w:t>
            </w:r>
            <w:proofErr w:type="spellEnd"/>
          </w:p>
        </w:tc>
        <w:tc>
          <w:tcPr>
            <w:tcW w:w="0" w:type="auto"/>
            <w:shd w:val="clear" w:color="auto" w:fill="5B9BD4"/>
          </w:tcPr>
          <w:p w14:paraId="2C44B3C5" w14:textId="77777777" w:rsidR="00674820" w:rsidRPr="00B55633" w:rsidRDefault="00674820" w:rsidP="00B55633">
            <w:pPr>
              <w:pStyle w:val="TableParagraph"/>
              <w:jc w:val="both"/>
              <w:rPr>
                <w:b/>
                <w:sz w:val="24"/>
                <w:szCs w:val="24"/>
              </w:rPr>
            </w:pPr>
            <w:r w:rsidRPr="00B55633">
              <w:rPr>
                <w:b/>
                <w:sz w:val="24"/>
                <w:szCs w:val="24"/>
              </w:rPr>
              <w:t>O +</w:t>
            </w:r>
            <w:proofErr w:type="spellStart"/>
            <w:r w:rsidRPr="00B55633">
              <w:rPr>
                <w:b/>
                <w:sz w:val="24"/>
                <w:szCs w:val="24"/>
              </w:rPr>
              <w:t>ve</w:t>
            </w:r>
            <w:proofErr w:type="spellEnd"/>
          </w:p>
        </w:tc>
        <w:tc>
          <w:tcPr>
            <w:tcW w:w="0" w:type="auto"/>
            <w:vMerge/>
            <w:shd w:val="clear" w:color="auto" w:fill="5B9BD4"/>
          </w:tcPr>
          <w:p w14:paraId="62B14DC1" w14:textId="77777777" w:rsidR="00674820" w:rsidRPr="00B55633" w:rsidRDefault="00674820" w:rsidP="00B55633">
            <w:pPr>
              <w:spacing w:after="0" w:line="240" w:lineRule="auto"/>
              <w:jc w:val="both"/>
              <w:rPr>
                <w:rFonts w:ascii="Times New Roman" w:hAnsi="Times New Roman" w:cs="Times New Roman"/>
                <w:sz w:val="24"/>
                <w:szCs w:val="24"/>
              </w:rPr>
            </w:pPr>
          </w:p>
        </w:tc>
      </w:tr>
      <w:tr w:rsidR="00371B51" w:rsidRPr="00B55633" w14:paraId="22CBDD5C" w14:textId="77777777" w:rsidTr="00645E26">
        <w:trPr>
          <w:trHeight w:val="70"/>
          <w:jc w:val="center"/>
        </w:trPr>
        <w:tc>
          <w:tcPr>
            <w:tcW w:w="0" w:type="auto"/>
          </w:tcPr>
          <w:p w14:paraId="02D2A682" w14:textId="77777777" w:rsidR="00674820" w:rsidRPr="00B55633" w:rsidRDefault="00674820" w:rsidP="00B55633">
            <w:pPr>
              <w:pStyle w:val="TableParagraph"/>
              <w:ind w:left="-25" w:right="242" w:firstLine="60"/>
              <w:jc w:val="both"/>
              <w:rPr>
                <w:b/>
                <w:sz w:val="24"/>
                <w:szCs w:val="24"/>
              </w:rPr>
            </w:pPr>
            <w:r w:rsidRPr="00B55633">
              <w:rPr>
                <w:b/>
                <w:sz w:val="24"/>
                <w:szCs w:val="24"/>
              </w:rPr>
              <w:t>10-30 Years</w:t>
            </w:r>
          </w:p>
        </w:tc>
        <w:tc>
          <w:tcPr>
            <w:tcW w:w="0" w:type="auto"/>
          </w:tcPr>
          <w:p w14:paraId="664A68EB" w14:textId="77777777" w:rsidR="00674820" w:rsidRPr="00B55633" w:rsidRDefault="00674820" w:rsidP="00B55633">
            <w:pPr>
              <w:pStyle w:val="TableParagraph"/>
              <w:ind w:left="41"/>
              <w:jc w:val="both"/>
              <w:rPr>
                <w:b/>
                <w:sz w:val="24"/>
                <w:szCs w:val="24"/>
              </w:rPr>
            </w:pPr>
            <w:r w:rsidRPr="00B55633">
              <w:rPr>
                <w:b/>
                <w:sz w:val="24"/>
                <w:szCs w:val="24"/>
              </w:rPr>
              <w:t>1</w:t>
            </w:r>
          </w:p>
        </w:tc>
        <w:tc>
          <w:tcPr>
            <w:tcW w:w="0" w:type="auto"/>
          </w:tcPr>
          <w:p w14:paraId="4FA7F935" w14:textId="77777777" w:rsidR="00674820" w:rsidRPr="00B55633" w:rsidRDefault="00674820" w:rsidP="00B55633">
            <w:pPr>
              <w:pStyle w:val="TableParagraph"/>
              <w:ind w:left="41"/>
              <w:jc w:val="both"/>
              <w:rPr>
                <w:b/>
                <w:sz w:val="24"/>
                <w:szCs w:val="24"/>
              </w:rPr>
            </w:pPr>
            <w:r w:rsidRPr="00B55633">
              <w:rPr>
                <w:b/>
                <w:sz w:val="24"/>
                <w:szCs w:val="24"/>
              </w:rPr>
              <w:t>3</w:t>
            </w:r>
          </w:p>
        </w:tc>
        <w:tc>
          <w:tcPr>
            <w:tcW w:w="0" w:type="auto"/>
          </w:tcPr>
          <w:p w14:paraId="7A103E11" w14:textId="77777777" w:rsidR="00674820" w:rsidRPr="00B55633" w:rsidRDefault="00674820" w:rsidP="00B55633">
            <w:pPr>
              <w:pStyle w:val="TableParagraph"/>
              <w:ind w:left="41"/>
              <w:jc w:val="both"/>
              <w:rPr>
                <w:b/>
                <w:sz w:val="24"/>
                <w:szCs w:val="24"/>
              </w:rPr>
            </w:pPr>
            <w:r w:rsidRPr="00B55633">
              <w:rPr>
                <w:b/>
                <w:sz w:val="24"/>
                <w:szCs w:val="24"/>
              </w:rPr>
              <w:t>0</w:t>
            </w:r>
          </w:p>
        </w:tc>
        <w:tc>
          <w:tcPr>
            <w:tcW w:w="0" w:type="auto"/>
          </w:tcPr>
          <w:p w14:paraId="5C2A0DE2" w14:textId="77777777" w:rsidR="00674820" w:rsidRPr="00B55633" w:rsidRDefault="00674820" w:rsidP="00B55633">
            <w:pPr>
              <w:pStyle w:val="TableParagraph"/>
              <w:ind w:left="39"/>
              <w:jc w:val="both"/>
              <w:rPr>
                <w:b/>
                <w:sz w:val="24"/>
                <w:szCs w:val="24"/>
              </w:rPr>
            </w:pPr>
            <w:r w:rsidRPr="00B55633">
              <w:rPr>
                <w:b/>
                <w:sz w:val="24"/>
                <w:szCs w:val="24"/>
              </w:rPr>
              <w:t>1</w:t>
            </w:r>
          </w:p>
        </w:tc>
        <w:tc>
          <w:tcPr>
            <w:tcW w:w="0" w:type="auto"/>
          </w:tcPr>
          <w:p w14:paraId="54636CBE" w14:textId="77777777" w:rsidR="00674820" w:rsidRPr="00B55633" w:rsidRDefault="00674820" w:rsidP="00B55633">
            <w:pPr>
              <w:pStyle w:val="TableParagraph"/>
              <w:ind w:left="42"/>
              <w:jc w:val="both"/>
              <w:rPr>
                <w:b/>
                <w:sz w:val="24"/>
                <w:szCs w:val="24"/>
              </w:rPr>
            </w:pPr>
            <w:r w:rsidRPr="00B55633">
              <w:rPr>
                <w:b/>
                <w:sz w:val="24"/>
                <w:szCs w:val="24"/>
              </w:rPr>
              <w:t>0</w:t>
            </w:r>
          </w:p>
        </w:tc>
        <w:tc>
          <w:tcPr>
            <w:tcW w:w="0" w:type="auto"/>
          </w:tcPr>
          <w:p w14:paraId="054FA678" w14:textId="77777777" w:rsidR="00674820" w:rsidRPr="00B55633" w:rsidRDefault="00674820" w:rsidP="00B55633">
            <w:pPr>
              <w:pStyle w:val="TableParagraph"/>
              <w:jc w:val="both"/>
              <w:rPr>
                <w:b/>
                <w:sz w:val="24"/>
                <w:szCs w:val="24"/>
              </w:rPr>
            </w:pPr>
            <w:r w:rsidRPr="00B55633">
              <w:rPr>
                <w:b/>
                <w:sz w:val="24"/>
                <w:szCs w:val="24"/>
              </w:rPr>
              <w:t>0</w:t>
            </w:r>
          </w:p>
        </w:tc>
        <w:tc>
          <w:tcPr>
            <w:tcW w:w="0" w:type="auto"/>
          </w:tcPr>
          <w:p w14:paraId="5BB1FD38" w14:textId="77777777" w:rsidR="00674820" w:rsidRPr="00B55633" w:rsidRDefault="00674820" w:rsidP="00B55633">
            <w:pPr>
              <w:pStyle w:val="TableParagraph"/>
              <w:jc w:val="both"/>
              <w:rPr>
                <w:b/>
                <w:sz w:val="24"/>
                <w:szCs w:val="24"/>
              </w:rPr>
            </w:pPr>
            <w:r w:rsidRPr="00B55633">
              <w:rPr>
                <w:b/>
                <w:sz w:val="24"/>
                <w:szCs w:val="24"/>
              </w:rPr>
              <w:t>0</w:t>
            </w:r>
          </w:p>
        </w:tc>
        <w:tc>
          <w:tcPr>
            <w:tcW w:w="0" w:type="auto"/>
          </w:tcPr>
          <w:p w14:paraId="564C2CF4" w14:textId="77777777" w:rsidR="00674820" w:rsidRPr="00B55633" w:rsidRDefault="00674820" w:rsidP="00B55633">
            <w:pPr>
              <w:pStyle w:val="TableParagraph"/>
              <w:jc w:val="both"/>
              <w:rPr>
                <w:b/>
                <w:sz w:val="24"/>
                <w:szCs w:val="24"/>
              </w:rPr>
            </w:pPr>
            <w:r w:rsidRPr="00B55633">
              <w:rPr>
                <w:b/>
                <w:sz w:val="24"/>
                <w:szCs w:val="24"/>
              </w:rPr>
              <w:t>0</w:t>
            </w:r>
          </w:p>
        </w:tc>
        <w:tc>
          <w:tcPr>
            <w:tcW w:w="0" w:type="auto"/>
          </w:tcPr>
          <w:p w14:paraId="43655DCA" w14:textId="77777777" w:rsidR="00674820" w:rsidRPr="00B55633" w:rsidRDefault="00674820" w:rsidP="00B55633">
            <w:pPr>
              <w:pStyle w:val="TableParagraph"/>
              <w:ind w:left="18"/>
              <w:jc w:val="both"/>
              <w:rPr>
                <w:b/>
                <w:sz w:val="24"/>
                <w:szCs w:val="24"/>
              </w:rPr>
            </w:pPr>
            <w:r w:rsidRPr="00B55633">
              <w:rPr>
                <w:b/>
                <w:sz w:val="24"/>
                <w:szCs w:val="24"/>
              </w:rPr>
              <w:t>5</w:t>
            </w:r>
          </w:p>
        </w:tc>
      </w:tr>
      <w:tr w:rsidR="00371B51" w:rsidRPr="00B55633" w14:paraId="029B1EFB" w14:textId="77777777" w:rsidTr="00645E26">
        <w:trPr>
          <w:trHeight w:val="70"/>
          <w:jc w:val="center"/>
        </w:trPr>
        <w:tc>
          <w:tcPr>
            <w:tcW w:w="0" w:type="auto"/>
          </w:tcPr>
          <w:p w14:paraId="01F7D723" w14:textId="77777777" w:rsidR="00674820" w:rsidRPr="00B55633" w:rsidRDefault="00674820" w:rsidP="00B55633">
            <w:pPr>
              <w:pStyle w:val="TableParagraph"/>
              <w:ind w:left="75" w:right="202"/>
              <w:jc w:val="both"/>
              <w:rPr>
                <w:b/>
                <w:sz w:val="24"/>
                <w:szCs w:val="24"/>
              </w:rPr>
            </w:pPr>
            <w:r w:rsidRPr="00B55633">
              <w:rPr>
                <w:b/>
                <w:sz w:val="24"/>
                <w:szCs w:val="24"/>
              </w:rPr>
              <w:t>31-50 Years</w:t>
            </w:r>
          </w:p>
        </w:tc>
        <w:tc>
          <w:tcPr>
            <w:tcW w:w="0" w:type="auto"/>
          </w:tcPr>
          <w:p w14:paraId="1C04FC7C" w14:textId="77777777" w:rsidR="00674820" w:rsidRPr="00B55633" w:rsidRDefault="00674820" w:rsidP="00B55633">
            <w:pPr>
              <w:pStyle w:val="TableParagraph"/>
              <w:ind w:left="41"/>
              <w:jc w:val="both"/>
              <w:rPr>
                <w:b/>
                <w:sz w:val="24"/>
                <w:szCs w:val="24"/>
              </w:rPr>
            </w:pPr>
            <w:r w:rsidRPr="00B55633">
              <w:rPr>
                <w:b/>
                <w:sz w:val="24"/>
                <w:szCs w:val="24"/>
              </w:rPr>
              <w:t>4</w:t>
            </w:r>
          </w:p>
        </w:tc>
        <w:tc>
          <w:tcPr>
            <w:tcW w:w="0" w:type="auto"/>
          </w:tcPr>
          <w:p w14:paraId="0656DF52" w14:textId="77777777" w:rsidR="00674820" w:rsidRPr="00B55633" w:rsidRDefault="00674820" w:rsidP="00B55633">
            <w:pPr>
              <w:pStyle w:val="TableParagraph"/>
              <w:ind w:right="-15"/>
              <w:jc w:val="both"/>
              <w:rPr>
                <w:b/>
                <w:sz w:val="24"/>
                <w:szCs w:val="24"/>
              </w:rPr>
            </w:pPr>
            <w:r w:rsidRPr="00B55633">
              <w:rPr>
                <w:b/>
                <w:sz w:val="24"/>
                <w:szCs w:val="24"/>
              </w:rPr>
              <w:t>18</w:t>
            </w:r>
          </w:p>
        </w:tc>
        <w:tc>
          <w:tcPr>
            <w:tcW w:w="0" w:type="auto"/>
          </w:tcPr>
          <w:p w14:paraId="4DC1EEBB" w14:textId="77777777" w:rsidR="00674820" w:rsidRPr="00B55633" w:rsidRDefault="00674820" w:rsidP="00B55633">
            <w:pPr>
              <w:pStyle w:val="TableParagraph"/>
              <w:ind w:left="41"/>
              <w:jc w:val="both"/>
              <w:rPr>
                <w:b/>
                <w:sz w:val="24"/>
                <w:szCs w:val="24"/>
              </w:rPr>
            </w:pPr>
            <w:r w:rsidRPr="00B55633">
              <w:rPr>
                <w:b/>
                <w:sz w:val="24"/>
                <w:szCs w:val="24"/>
              </w:rPr>
              <w:t>1</w:t>
            </w:r>
          </w:p>
        </w:tc>
        <w:tc>
          <w:tcPr>
            <w:tcW w:w="0" w:type="auto"/>
          </w:tcPr>
          <w:p w14:paraId="23F060A4" w14:textId="77777777" w:rsidR="00674820" w:rsidRPr="00B55633" w:rsidRDefault="00674820" w:rsidP="00B55633">
            <w:pPr>
              <w:pStyle w:val="TableParagraph"/>
              <w:ind w:left="39"/>
              <w:jc w:val="both"/>
              <w:rPr>
                <w:b/>
                <w:sz w:val="24"/>
                <w:szCs w:val="24"/>
              </w:rPr>
            </w:pPr>
            <w:r w:rsidRPr="00B55633">
              <w:rPr>
                <w:b/>
                <w:sz w:val="24"/>
                <w:szCs w:val="24"/>
              </w:rPr>
              <w:t>6</w:t>
            </w:r>
          </w:p>
        </w:tc>
        <w:tc>
          <w:tcPr>
            <w:tcW w:w="0" w:type="auto"/>
          </w:tcPr>
          <w:p w14:paraId="57B82BD9" w14:textId="77777777" w:rsidR="00674820" w:rsidRPr="00B55633" w:rsidRDefault="00674820" w:rsidP="00B55633">
            <w:pPr>
              <w:pStyle w:val="TableParagraph"/>
              <w:ind w:left="42"/>
              <w:jc w:val="both"/>
              <w:rPr>
                <w:b/>
                <w:sz w:val="24"/>
                <w:szCs w:val="24"/>
              </w:rPr>
            </w:pPr>
            <w:r w:rsidRPr="00B55633">
              <w:rPr>
                <w:b/>
                <w:sz w:val="24"/>
                <w:szCs w:val="24"/>
              </w:rPr>
              <w:t>2</w:t>
            </w:r>
          </w:p>
        </w:tc>
        <w:tc>
          <w:tcPr>
            <w:tcW w:w="0" w:type="auto"/>
          </w:tcPr>
          <w:p w14:paraId="4F770D7B" w14:textId="77777777" w:rsidR="00674820" w:rsidRPr="00B55633" w:rsidRDefault="00674820" w:rsidP="00B55633">
            <w:pPr>
              <w:pStyle w:val="TableParagraph"/>
              <w:jc w:val="both"/>
              <w:rPr>
                <w:b/>
                <w:sz w:val="24"/>
                <w:szCs w:val="24"/>
              </w:rPr>
            </w:pPr>
            <w:r w:rsidRPr="00B55633">
              <w:rPr>
                <w:b/>
                <w:sz w:val="24"/>
                <w:szCs w:val="24"/>
              </w:rPr>
              <w:t>2</w:t>
            </w:r>
          </w:p>
        </w:tc>
        <w:tc>
          <w:tcPr>
            <w:tcW w:w="0" w:type="auto"/>
          </w:tcPr>
          <w:p w14:paraId="254D05DF" w14:textId="77777777" w:rsidR="00674820" w:rsidRPr="00B55633" w:rsidRDefault="00674820" w:rsidP="00B55633">
            <w:pPr>
              <w:pStyle w:val="TableParagraph"/>
              <w:jc w:val="both"/>
              <w:rPr>
                <w:b/>
                <w:sz w:val="24"/>
                <w:szCs w:val="24"/>
              </w:rPr>
            </w:pPr>
            <w:r w:rsidRPr="00B55633">
              <w:rPr>
                <w:b/>
                <w:sz w:val="24"/>
                <w:szCs w:val="24"/>
              </w:rPr>
              <w:t>1</w:t>
            </w:r>
          </w:p>
        </w:tc>
        <w:tc>
          <w:tcPr>
            <w:tcW w:w="0" w:type="auto"/>
          </w:tcPr>
          <w:p w14:paraId="16E6FBDA" w14:textId="77777777" w:rsidR="00674820" w:rsidRPr="00B55633" w:rsidRDefault="00674820" w:rsidP="00B55633">
            <w:pPr>
              <w:pStyle w:val="TableParagraph"/>
              <w:jc w:val="both"/>
              <w:rPr>
                <w:b/>
                <w:sz w:val="24"/>
                <w:szCs w:val="24"/>
              </w:rPr>
            </w:pPr>
            <w:r w:rsidRPr="00B55633">
              <w:rPr>
                <w:b/>
                <w:sz w:val="24"/>
                <w:szCs w:val="24"/>
              </w:rPr>
              <w:t>4</w:t>
            </w:r>
          </w:p>
        </w:tc>
        <w:tc>
          <w:tcPr>
            <w:tcW w:w="0" w:type="auto"/>
          </w:tcPr>
          <w:p w14:paraId="3658AABF" w14:textId="77777777" w:rsidR="00674820" w:rsidRPr="00B55633" w:rsidRDefault="00674820" w:rsidP="00B55633">
            <w:pPr>
              <w:pStyle w:val="TableParagraph"/>
              <w:ind w:right="5"/>
              <w:jc w:val="both"/>
              <w:rPr>
                <w:b/>
                <w:sz w:val="24"/>
                <w:szCs w:val="24"/>
              </w:rPr>
            </w:pPr>
            <w:r w:rsidRPr="00B55633">
              <w:rPr>
                <w:b/>
                <w:sz w:val="24"/>
                <w:szCs w:val="24"/>
              </w:rPr>
              <w:t>37</w:t>
            </w:r>
          </w:p>
        </w:tc>
      </w:tr>
      <w:tr w:rsidR="00371B51" w:rsidRPr="00B55633" w14:paraId="710CA40E" w14:textId="77777777" w:rsidTr="00645E26">
        <w:trPr>
          <w:trHeight w:val="70"/>
          <w:jc w:val="center"/>
        </w:trPr>
        <w:tc>
          <w:tcPr>
            <w:tcW w:w="0" w:type="auto"/>
          </w:tcPr>
          <w:p w14:paraId="14004280" w14:textId="77777777" w:rsidR="00674820" w:rsidRPr="00B55633" w:rsidRDefault="00674820" w:rsidP="00B55633">
            <w:pPr>
              <w:pStyle w:val="TableParagraph"/>
              <w:ind w:left="75" w:right="202"/>
              <w:jc w:val="both"/>
              <w:rPr>
                <w:b/>
                <w:sz w:val="24"/>
                <w:szCs w:val="24"/>
              </w:rPr>
            </w:pPr>
            <w:r w:rsidRPr="00B55633">
              <w:rPr>
                <w:b/>
                <w:sz w:val="24"/>
                <w:szCs w:val="24"/>
              </w:rPr>
              <w:t>51-70 Years</w:t>
            </w:r>
          </w:p>
        </w:tc>
        <w:tc>
          <w:tcPr>
            <w:tcW w:w="0" w:type="auto"/>
          </w:tcPr>
          <w:p w14:paraId="6903EEA2" w14:textId="77777777" w:rsidR="00674820" w:rsidRPr="00B55633" w:rsidRDefault="00674820" w:rsidP="00B55633">
            <w:pPr>
              <w:pStyle w:val="TableParagraph"/>
              <w:ind w:left="41"/>
              <w:jc w:val="both"/>
              <w:rPr>
                <w:b/>
                <w:sz w:val="24"/>
                <w:szCs w:val="24"/>
              </w:rPr>
            </w:pPr>
            <w:r w:rsidRPr="00B55633">
              <w:rPr>
                <w:b/>
                <w:sz w:val="24"/>
                <w:szCs w:val="24"/>
              </w:rPr>
              <w:t>4</w:t>
            </w:r>
          </w:p>
        </w:tc>
        <w:tc>
          <w:tcPr>
            <w:tcW w:w="0" w:type="auto"/>
          </w:tcPr>
          <w:p w14:paraId="56E6AE4B" w14:textId="77777777" w:rsidR="00674820" w:rsidRPr="00B55633" w:rsidRDefault="00674820" w:rsidP="00B55633">
            <w:pPr>
              <w:pStyle w:val="TableParagraph"/>
              <w:jc w:val="both"/>
              <w:rPr>
                <w:b/>
                <w:sz w:val="24"/>
                <w:szCs w:val="24"/>
              </w:rPr>
            </w:pPr>
            <w:r w:rsidRPr="00B55633">
              <w:rPr>
                <w:b/>
                <w:sz w:val="24"/>
                <w:szCs w:val="24"/>
              </w:rPr>
              <w:t>20</w:t>
            </w:r>
          </w:p>
        </w:tc>
        <w:tc>
          <w:tcPr>
            <w:tcW w:w="0" w:type="auto"/>
          </w:tcPr>
          <w:p w14:paraId="6AB94D3C" w14:textId="77777777" w:rsidR="00674820" w:rsidRPr="00B55633" w:rsidRDefault="00674820" w:rsidP="00B55633">
            <w:pPr>
              <w:pStyle w:val="TableParagraph"/>
              <w:ind w:left="41"/>
              <w:jc w:val="both"/>
              <w:rPr>
                <w:b/>
                <w:sz w:val="24"/>
                <w:szCs w:val="24"/>
              </w:rPr>
            </w:pPr>
            <w:r w:rsidRPr="00B55633">
              <w:rPr>
                <w:b/>
                <w:sz w:val="24"/>
                <w:szCs w:val="24"/>
              </w:rPr>
              <w:t>7</w:t>
            </w:r>
          </w:p>
        </w:tc>
        <w:tc>
          <w:tcPr>
            <w:tcW w:w="0" w:type="auto"/>
          </w:tcPr>
          <w:p w14:paraId="61D4D667" w14:textId="77777777" w:rsidR="00674820" w:rsidRPr="00B55633" w:rsidRDefault="00674820" w:rsidP="00B55633">
            <w:pPr>
              <w:pStyle w:val="TableParagraph"/>
              <w:ind w:right="-22"/>
              <w:jc w:val="both"/>
              <w:rPr>
                <w:b/>
                <w:sz w:val="24"/>
                <w:szCs w:val="24"/>
              </w:rPr>
            </w:pPr>
            <w:r w:rsidRPr="00B55633">
              <w:rPr>
                <w:b/>
                <w:sz w:val="24"/>
                <w:szCs w:val="24"/>
              </w:rPr>
              <w:t>25</w:t>
            </w:r>
          </w:p>
        </w:tc>
        <w:tc>
          <w:tcPr>
            <w:tcW w:w="0" w:type="auto"/>
          </w:tcPr>
          <w:p w14:paraId="3D3224EE" w14:textId="77777777" w:rsidR="00674820" w:rsidRPr="00B55633" w:rsidRDefault="00674820" w:rsidP="00B55633">
            <w:pPr>
              <w:pStyle w:val="TableParagraph"/>
              <w:ind w:left="42"/>
              <w:jc w:val="both"/>
              <w:rPr>
                <w:b/>
                <w:sz w:val="24"/>
                <w:szCs w:val="24"/>
              </w:rPr>
            </w:pPr>
            <w:r w:rsidRPr="00B55633">
              <w:rPr>
                <w:b/>
                <w:sz w:val="24"/>
                <w:szCs w:val="24"/>
              </w:rPr>
              <w:t>2</w:t>
            </w:r>
          </w:p>
        </w:tc>
        <w:tc>
          <w:tcPr>
            <w:tcW w:w="0" w:type="auto"/>
          </w:tcPr>
          <w:p w14:paraId="47BF8D6F" w14:textId="77777777" w:rsidR="00674820" w:rsidRPr="00B55633" w:rsidRDefault="00674820" w:rsidP="00B55633">
            <w:pPr>
              <w:pStyle w:val="TableParagraph"/>
              <w:jc w:val="both"/>
              <w:rPr>
                <w:b/>
                <w:sz w:val="24"/>
                <w:szCs w:val="24"/>
              </w:rPr>
            </w:pPr>
            <w:r w:rsidRPr="00B55633">
              <w:rPr>
                <w:b/>
                <w:sz w:val="24"/>
                <w:szCs w:val="24"/>
              </w:rPr>
              <w:t>10</w:t>
            </w:r>
          </w:p>
        </w:tc>
        <w:tc>
          <w:tcPr>
            <w:tcW w:w="0" w:type="auto"/>
          </w:tcPr>
          <w:p w14:paraId="1AA1C666" w14:textId="77777777" w:rsidR="00674820" w:rsidRPr="00B55633" w:rsidRDefault="00674820" w:rsidP="00B55633">
            <w:pPr>
              <w:pStyle w:val="TableParagraph"/>
              <w:jc w:val="both"/>
              <w:rPr>
                <w:b/>
                <w:sz w:val="24"/>
                <w:szCs w:val="24"/>
              </w:rPr>
            </w:pPr>
            <w:r w:rsidRPr="00B55633">
              <w:rPr>
                <w:b/>
                <w:sz w:val="24"/>
                <w:szCs w:val="24"/>
              </w:rPr>
              <w:t>1</w:t>
            </w:r>
          </w:p>
        </w:tc>
        <w:tc>
          <w:tcPr>
            <w:tcW w:w="0" w:type="auto"/>
          </w:tcPr>
          <w:p w14:paraId="4B45002F" w14:textId="77777777" w:rsidR="00674820" w:rsidRPr="00B55633" w:rsidRDefault="00674820" w:rsidP="00B55633">
            <w:pPr>
              <w:pStyle w:val="TableParagraph"/>
              <w:jc w:val="both"/>
              <w:rPr>
                <w:b/>
                <w:sz w:val="24"/>
                <w:szCs w:val="24"/>
              </w:rPr>
            </w:pPr>
            <w:r w:rsidRPr="00B55633">
              <w:rPr>
                <w:b/>
                <w:sz w:val="24"/>
                <w:szCs w:val="24"/>
              </w:rPr>
              <w:t>18</w:t>
            </w:r>
          </w:p>
        </w:tc>
        <w:tc>
          <w:tcPr>
            <w:tcW w:w="0" w:type="auto"/>
          </w:tcPr>
          <w:p w14:paraId="3124EFB4" w14:textId="77777777" w:rsidR="00674820" w:rsidRPr="00B55633" w:rsidRDefault="00674820" w:rsidP="00B55633">
            <w:pPr>
              <w:pStyle w:val="TableParagraph"/>
              <w:ind w:right="5"/>
              <w:jc w:val="both"/>
              <w:rPr>
                <w:b/>
                <w:sz w:val="24"/>
                <w:szCs w:val="24"/>
              </w:rPr>
            </w:pPr>
            <w:r w:rsidRPr="00B55633">
              <w:rPr>
                <w:b/>
                <w:sz w:val="24"/>
                <w:szCs w:val="24"/>
              </w:rPr>
              <w:t>89</w:t>
            </w:r>
          </w:p>
        </w:tc>
      </w:tr>
      <w:tr w:rsidR="00371B51" w:rsidRPr="00B55633" w14:paraId="3209E127" w14:textId="77777777" w:rsidTr="00645E26">
        <w:trPr>
          <w:trHeight w:val="70"/>
          <w:jc w:val="center"/>
        </w:trPr>
        <w:tc>
          <w:tcPr>
            <w:tcW w:w="0" w:type="auto"/>
          </w:tcPr>
          <w:p w14:paraId="0CFE9ADC" w14:textId="77777777" w:rsidR="00674820" w:rsidRPr="00B55633" w:rsidRDefault="00674820" w:rsidP="00B55633">
            <w:pPr>
              <w:pStyle w:val="TableParagraph"/>
              <w:ind w:left="75"/>
              <w:jc w:val="both"/>
              <w:rPr>
                <w:b/>
                <w:sz w:val="24"/>
                <w:szCs w:val="24"/>
              </w:rPr>
            </w:pPr>
            <w:r w:rsidRPr="00B55633">
              <w:rPr>
                <w:b/>
                <w:sz w:val="24"/>
                <w:szCs w:val="24"/>
              </w:rPr>
              <w:t>Total</w:t>
            </w:r>
          </w:p>
        </w:tc>
        <w:tc>
          <w:tcPr>
            <w:tcW w:w="0" w:type="auto"/>
          </w:tcPr>
          <w:p w14:paraId="1E87A172" w14:textId="77777777" w:rsidR="00674820" w:rsidRPr="00B55633" w:rsidRDefault="00674820" w:rsidP="00B55633">
            <w:pPr>
              <w:pStyle w:val="TableParagraph"/>
              <w:ind w:left="41"/>
              <w:jc w:val="both"/>
              <w:rPr>
                <w:b/>
                <w:sz w:val="24"/>
                <w:szCs w:val="24"/>
              </w:rPr>
            </w:pPr>
            <w:r w:rsidRPr="00B55633">
              <w:rPr>
                <w:b/>
                <w:sz w:val="24"/>
                <w:szCs w:val="24"/>
              </w:rPr>
              <w:t>9</w:t>
            </w:r>
          </w:p>
        </w:tc>
        <w:tc>
          <w:tcPr>
            <w:tcW w:w="0" w:type="auto"/>
          </w:tcPr>
          <w:p w14:paraId="54495CBE" w14:textId="77777777" w:rsidR="00674820" w:rsidRPr="00B55633" w:rsidRDefault="00674820" w:rsidP="00B55633">
            <w:pPr>
              <w:pStyle w:val="TableParagraph"/>
              <w:jc w:val="both"/>
              <w:rPr>
                <w:b/>
                <w:sz w:val="24"/>
                <w:szCs w:val="24"/>
              </w:rPr>
            </w:pPr>
            <w:r w:rsidRPr="00B55633">
              <w:rPr>
                <w:b/>
                <w:sz w:val="24"/>
                <w:szCs w:val="24"/>
              </w:rPr>
              <w:t>41</w:t>
            </w:r>
          </w:p>
        </w:tc>
        <w:tc>
          <w:tcPr>
            <w:tcW w:w="0" w:type="auto"/>
          </w:tcPr>
          <w:p w14:paraId="1D77C60F" w14:textId="77777777" w:rsidR="00674820" w:rsidRPr="00B55633" w:rsidRDefault="00674820" w:rsidP="00B55633">
            <w:pPr>
              <w:pStyle w:val="TableParagraph"/>
              <w:ind w:left="41"/>
              <w:jc w:val="both"/>
              <w:rPr>
                <w:b/>
                <w:sz w:val="24"/>
                <w:szCs w:val="24"/>
              </w:rPr>
            </w:pPr>
            <w:r w:rsidRPr="00B55633">
              <w:rPr>
                <w:b/>
                <w:sz w:val="24"/>
                <w:szCs w:val="24"/>
              </w:rPr>
              <w:t>8</w:t>
            </w:r>
          </w:p>
        </w:tc>
        <w:tc>
          <w:tcPr>
            <w:tcW w:w="0" w:type="auto"/>
          </w:tcPr>
          <w:p w14:paraId="16F5E98B" w14:textId="77777777" w:rsidR="00674820" w:rsidRPr="00B55633" w:rsidRDefault="00674820" w:rsidP="00B55633">
            <w:pPr>
              <w:pStyle w:val="TableParagraph"/>
              <w:jc w:val="both"/>
              <w:rPr>
                <w:b/>
                <w:sz w:val="24"/>
                <w:szCs w:val="24"/>
              </w:rPr>
            </w:pPr>
            <w:r w:rsidRPr="00B55633">
              <w:rPr>
                <w:b/>
                <w:sz w:val="24"/>
                <w:szCs w:val="24"/>
              </w:rPr>
              <w:t>32</w:t>
            </w:r>
          </w:p>
        </w:tc>
        <w:tc>
          <w:tcPr>
            <w:tcW w:w="0" w:type="auto"/>
          </w:tcPr>
          <w:p w14:paraId="730D46E5" w14:textId="77777777" w:rsidR="00674820" w:rsidRPr="00B55633" w:rsidRDefault="00674820" w:rsidP="00B55633">
            <w:pPr>
              <w:pStyle w:val="TableParagraph"/>
              <w:ind w:left="42"/>
              <w:jc w:val="both"/>
              <w:rPr>
                <w:b/>
                <w:sz w:val="24"/>
                <w:szCs w:val="24"/>
              </w:rPr>
            </w:pPr>
            <w:r w:rsidRPr="00B55633">
              <w:rPr>
                <w:b/>
                <w:sz w:val="24"/>
                <w:szCs w:val="24"/>
              </w:rPr>
              <w:t>4</w:t>
            </w:r>
          </w:p>
        </w:tc>
        <w:tc>
          <w:tcPr>
            <w:tcW w:w="0" w:type="auto"/>
          </w:tcPr>
          <w:p w14:paraId="5F65B161" w14:textId="77777777" w:rsidR="00674820" w:rsidRPr="00B55633" w:rsidRDefault="00674820" w:rsidP="00B55633">
            <w:pPr>
              <w:pStyle w:val="TableParagraph"/>
              <w:jc w:val="both"/>
              <w:rPr>
                <w:b/>
                <w:sz w:val="24"/>
                <w:szCs w:val="24"/>
              </w:rPr>
            </w:pPr>
            <w:r w:rsidRPr="00B55633">
              <w:rPr>
                <w:b/>
                <w:sz w:val="24"/>
                <w:szCs w:val="24"/>
              </w:rPr>
              <w:t>12</w:t>
            </w:r>
          </w:p>
        </w:tc>
        <w:tc>
          <w:tcPr>
            <w:tcW w:w="0" w:type="auto"/>
          </w:tcPr>
          <w:p w14:paraId="5B52CF8C" w14:textId="77777777" w:rsidR="00674820" w:rsidRPr="00B55633" w:rsidRDefault="00674820" w:rsidP="00B55633">
            <w:pPr>
              <w:pStyle w:val="TableParagraph"/>
              <w:jc w:val="both"/>
              <w:rPr>
                <w:b/>
                <w:sz w:val="24"/>
                <w:szCs w:val="24"/>
              </w:rPr>
            </w:pPr>
            <w:r w:rsidRPr="00B55633">
              <w:rPr>
                <w:b/>
                <w:sz w:val="24"/>
                <w:szCs w:val="24"/>
              </w:rPr>
              <w:t>2</w:t>
            </w:r>
          </w:p>
        </w:tc>
        <w:tc>
          <w:tcPr>
            <w:tcW w:w="0" w:type="auto"/>
          </w:tcPr>
          <w:p w14:paraId="12F10AA0" w14:textId="77777777" w:rsidR="00674820" w:rsidRPr="00B55633" w:rsidRDefault="00674820" w:rsidP="00B55633">
            <w:pPr>
              <w:pStyle w:val="TableParagraph"/>
              <w:jc w:val="both"/>
              <w:rPr>
                <w:b/>
                <w:sz w:val="24"/>
                <w:szCs w:val="24"/>
              </w:rPr>
            </w:pPr>
            <w:r w:rsidRPr="00B55633">
              <w:rPr>
                <w:b/>
                <w:sz w:val="24"/>
                <w:szCs w:val="24"/>
              </w:rPr>
              <w:t>22</w:t>
            </w:r>
          </w:p>
        </w:tc>
        <w:tc>
          <w:tcPr>
            <w:tcW w:w="0" w:type="auto"/>
          </w:tcPr>
          <w:p w14:paraId="44314AA8" w14:textId="77777777" w:rsidR="00674820" w:rsidRPr="00B55633" w:rsidRDefault="00674820" w:rsidP="00B55633">
            <w:pPr>
              <w:pStyle w:val="TableParagraph"/>
              <w:ind w:right="5"/>
              <w:jc w:val="both"/>
              <w:rPr>
                <w:b/>
                <w:sz w:val="24"/>
                <w:szCs w:val="24"/>
              </w:rPr>
            </w:pPr>
            <w:r w:rsidRPr="00B55633">
              <w:rPr>
                <w:b/>
                <w:sz w:val="24"/>
                <w:szCs w:val="24"/>
              </w:rPr>
              <w:t>130</w:t>
            </w:r>
          </w:p>
        </w:tc>
      </w:tr>
    </w:tbl>
    <w:p w14:paraId="400F7201" w14:textId="77777777" w:rsidR="00C33B46" w:rsidRPr="00B55633" w:rsidRDefault="001E2907"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Table 4.4 represents</w:t>
      </w:r>
      <w:r w:rsidR="003F1CA3" w:rsidRPr="00B55633">
        <w:rPr>
          <w:rFonts w:ascii="Times New Roman" w:eastAsia="Times New Roman" w:hAnsi="Times New Roman" w:cs="Times New Roman"/>
          <w:sz w:val="24"/>
          <w:szCs w:val="24"/>
        </w:rPr>
        <w:t xml:space="preserve"> the blood group distribution among COVID-19 positive patien</w:t>
      </w:r>
      <w:r w:rsidRPr="00B55633">
        <w:rPr>
          <w:rFonts w:ascii="Times New Roman" w:eastAsia="Times New Roman" w:hAnsi="Times New Roman" w:cs="Times New Roman"/>
          <w:sz w:val="24"/>
          <w:szCs w:val="24"/>
        </w:rPr>
        <w:t>ts in each specified age</w:t>
      </w:r>
      <w:r w:rsidR="003F1CA3" w:rsidRPr="00B55633">
        <w:rPr>
          <w:rFonts w:ascii="Times New Roman" w:eastAsia="Times New Roman" w:hAnsi="Times New Roman" w:cs="Times New Roman"/>
          <w:sz w:val="24"/>
          <w:szCs w:val="24"/>
        </w:rPr>
        <w:t>.</w:t>
      </w:r>
    </w:p>
    <w:p w14:paraId="2B956C3A" w14:textId="77777777" w:rsidR="00C33B46" w:rsidRPr="00B55633" w:rsidRDefault="00C33B46" w:rsidP="00B55633">
      <w:pPr>
        <w:spacing w:after="0" w:line="240" w:lineRule="auto"/>
        <w:jc w:val="both"/>
        <w:rPr>
          <w:rFonts w:ascii="Times New Roman" w:eastAsia="Times New Roman" w:hAnsi="Times New Roman" w:cs="Times New Roman"/>
          <w:sz w:val="24"/>
          <w:szCs w:val="24"/>
        </w:rPr>
      </w:pPr>
    </w:p>
    <w:p w14:paraId="1E65BB13" w14:textId="0F8E502A" w:rsidR="00776A06" w:rsidRPr="00B55633" w:rsidRDefault="00BE6877" w:rsidP="00645E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3EB38D" wp14:editId="18E3C094">
            <wp:extent cx="5263515" cy="32677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3515" cy="3267710"/>
                    </a:xfrm>
                    <a:prstGeom prst="rect">
                      <a:avLst/>
                    </a:prstGeom>
                    <a:noFill/>
                    <a:ln>
                      <a:noFill/>
                    </a:ln>
                  </pic:spPr>
                </pic:pic>
              </a:graphicData>
            </a:graphic>
          </wp:inline>
        </w:drawing>
      </w:r>
    </w:p>
    <w:p w14:paraId="3FC67EC0" w14:textId="77777777" w:rsidR="00C33B46" w:rsidRDefault="00C33B46" w:rsidP="00645E26">
      <w:pPr>
        <w:spacing w:after="0" w:line="240" w:lineRule="auto"/>
        <w:jc w:val="center"/>
        <w:rPr>
          <w:rFonts w:ascii="Times New Roman" w:hAnsi="Times New Roman" w:cs="Times New Roman"/>
          <w:b/>
          <w:sz w:val="24"/>
          <w:szCs w:val="24"/>
        </w:rPr>
      </w:pPr>
      <w:r w:rsidRPr="00B55633">
        <w:rPr>
          <w:rFonts w:ascii="Times New Roman" w:hAnsi="Times New Roman" w:cs="Times New Roman"/>
          <w:b/>
          <w:sz w:val="24"/>
          <w:szCs w:val="24"/>
        </w:rPr>
        <w:t xml:space="preserve">Fig.4.2. </w:t>
      </w:r>
      <w:r w:rsidRPr="00645E26">
        <w:rPr>
          <w:rFonts w:ascii="Times New Roman" w:hAnsi="Times New Roman" w:cs="Times New Roman"/>
          <w:b/>
          <w:sz w:val="24"/>
          <w:szCs w:val="24"/>
        </w:rPr>
        <w:t>Diagrammatic representation of Age of Patient and Blood group of Patient Crosstabulation</w:t>
      </w:r>
    </w:p>
    <w:p w14:paraId="3CF96417" w14:textId="77777777" w:rsidR="00645E26" w:rsidRPr="00645E26" w:rsidRDefault="00645E26" w:rsidP="00645E26">
      <w:pPr>
        <w:spacing w:after="0" w:line="240" w:lineRule="auto"/>
        <w:jc w:val="center"/>
        <w:rPr>
          <w:rFonts w:ascii="Times New Roman" w:hAnsi="Times New Roman" w:cs="Times New Roman"/>
          <w:b/>
          <w:sz w:val="24"/>
          <w:szCs w:val="24"/>
        </w:rPr>
      </w:pPr>
    </w:p>
    <w:p w14:paraId="4681A61D" w14:textId="77777777" w:rsidR="006B49A3" w:rsidRPr="00B55633" w:rsidRDefault="006B49A3" w:rsidP="00645E26">
      <w:pPr>
        <w:spacing w:after="0" w:line="240" w:lineRule="auto"/>
        <w:jc w:val="center"/>
        <w:rPr>
          <w:rFonts w:ascii="Times New Roman" w:eastAsia="Times New Roman" w:hAnsi="Times New Roman" w:cs="Times New Roman"/>
          <w:sz w:val="24"/>
          <w:szCs w:val="24"/>
        </w:rPr>
      </w:pPr>
      <w:r w:rsidRPr="00B55633">
        <w:rPr>
          <w:rFonts w:ascii="Times New Roman" w:hAnsi="Times New Roman" w:cs="Times New Roman"/>
          <w:noProof/>
          <w:sz w:val="24"/>
          <w:szCs w:val="24"/>
        </w:rPr>
        <w:drawing>
          <wp:inline distT="0" distB="0" distL="0" distR="0" wp14:anchorId="077AEBD0" wp14:editId="11B537E6">
            <wp:extent cx="5220335" cy="25622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248910" cy="2576250"/>
                    </a:xfrm>
                    <a:prstGeom prst="rect">
                      <a:avLst/>
                    </a:prstGeom>
                  </pic:spPr>
                </pic:pic>
              </a:graphicData>
            </a:graphic>
          </wp:inline>
        </w:drawing>
      </w:r>
    </w:p>
    <w:p w14:paraId="76CE859E" w14:textId="77777777" w:rsidR="006B49A3" w:rsidRPr="00645E26" w:rsidRDefault="006B49A3" w:rsidP="00645E26">
      <w:pPr>
        <w:pStyle w:val="BodyText"/>
        <w:jc w:val="center"/>
        <w:rPr>
          <w:b/>
        </w:rPr>
      </w:pPr>
      <w:r w:rsidRPr="00B55633">
        <w:rPr>
          <w:b/>
        </w:rPr>
        <w:t>Fig.4.</w:t>
      </w:r>
      <w:proofErr w:type="gramStart"/>
      <w:r w:rsidRPr="00B55633">
        <w:rPr>
          <w:b/>
        </w:rPr>
        <w:t>3.</w:t>
      </w:r>
      <w:r w:rsidRPr="00645E26">
        <w:rPr>
          <w:b/>
        </w:rPr>
        <w:t>Diagrammaticrepresentationof</w:t>
      </w:r>
      <w:proofErr w:type="gramEnd"/>
      <w:r w:rsidRPr="00645E26">
        <w:rPr>
          <w:b/>
        </w:rPr>
        <w:t xml:space="preserve"> </w:t>
      </w:r>
      <w:proofErr w:type="spellStart"/>
      <w:r w:rsidRPr="00645E26">
        <w:rPr>
          <w:b/>
        </w:rPr>
        <w:t>distributionofbloodgroupinmaleandfemale</w:t>
      </w:r>
      <w:proofErr w:type="spellEnd"/>
      <w:r w:rsidRPr="00645E26">
        <w:rPr>
          <w:b/>
        </w:rPr>
        <w:t>.</w:t>
      </w:r>
    </w:p>
    <w:p w14:paraId="6BE8EB7E" w14:textId="77777777" w:rsidR="00D9534E" w:rsidRPr="00B55633" w:rsidRDefault="00D9534E" w:rsidP="00B55633">
      <w:pPr>
        <w:spacing w:after="0" w:line="240" w:lineRule="auto"/>
        <w:jc w:val="both"/>
        <w:rPr>
          <w:rFonts w:ascii="Times New Roman" w:hAnsi="Times New Roman" w:cs="Times New Roman"/>
          <w:b/>
          <w:sz w:val="24"/>
          <w:szCs w:val="24"/>
        </w:rPr>
      </w:pPr>
    </w:p>
    <w:p w14:paraId="619F2C98" w14:textId="77777777" w:rsidR="006B49A3" w:rsidRPr="00B55633" w:rsidRDefault="00D9534E"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 xml:space="preserve">Overall </w:t>
      </w:r>
      <w:proofErr w:type="spellStart"/>
      <w:r w:rsidRPr="00B55633">
        <w:rPr>
          <w:rFonts w:ascii="Times New Roman" w:hAnsi="Times New Roman" w:cs="Times New Roman"/>
          <w:b/>
          <w:sz w:val="24"/>
          <w:szCs w:val="24"/>
        </w:rPr>
        <w:t>distributionblood</w:t>
      </w:r>
      <w:proofErr w:type="spellEnd"/>
      <w:r w:rsidRPr="00B55633">
        <w:rPr>
          <w:rFonts w:ascii="Times New Roman" w:hAnsi="Times New Roman" w:cs="Times New Roman"/>
          <w:b/>
          <w:sz w:val="24"/>
          <w:szCs w:val="24"/>
        </w:rPr>
        <w:t xml:space="preserve"> </w:t>
      </w:r>
      <w:proofErr w:type="gramStart"/>
      <w:r w:rsidRPr="00B55633">
        <w:rPr>
          <w:rFonts w:ascii="Times New Roman" w:hAnsi="Times New Roman" w:cs="Times New Roman"/>
          <w:b/>
          <w:sz w:val="24"/>
          <w:szCs w:val="24"/>
        </w:rPr>
        <w:t>group“</w:t>
      </w:r>
      <w:proofErr w:type="gramEnd"/>
      <w:r w:rsidRPr="00B55633">
        <w:rPr>
          <w:rFonts w:ascii="Times New Roman" w:hAnsi="Times New Roman" w:cs="Times New Roman"/>
          <w:b/>
          <w:sz w:val="24"/>
          <w:szCs w:val="24"/>
        </w:rPr>
        <w:t>A”COVID-19patient</w:t>
      </w:r>
    </w:p>
    <w:p w14:paraId="327EABBF" w14:textId="77777777" w:rsidR="00D9534E" w:rsidRDefault="00D9534E"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Certainly, here's a condensed summary of the blood group distribution among 130 patients:</w:t>
      </w:r>
    </w:p>
    <w:p w14:paraId="408F80C6"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5C4C0338" w14:textId="77777777" w:rsidR="00173749" w:rsidRPr="00B55633" w:rsidRDefault="00173749" w:rsidP="00B55633">
      <w:pPr>
        <w:pStyle w:val="BodyText"/>
        <w:ind w:left="1069"/>
        <w:jc w:val="both"/>
      </w:pPr>
      <w:r w:rsidRPr="00B55633">
        <w:rPr>
          <w:b/>
        </w:rPr>
        <w:t>Table.4.</w:t>
      </w:r>
      <w:proofErr w:type="gramStart"/>
      <w:r w:rsidRPr="00B55633">
        <w:rPr>
          <w:b/>
        </w:rPr>
        <w:t>5.</w:t>
      </w:r>
      <w:r w:rsidRPr="00645E26">
        <w:rPr>
          <w:b/>
        </w:rPr>
        <w:t>Overalldistributionofblood</w:t>
      </w:r>
      <w:proofErr w:type="gramEnd"/>
      <w:r w:rsidRPr="00645E26">
        <w:rPr>
          <w:b/>
        </w:rPr>
        <w:t xml:space="preserve"> </w:t>
      </w:r>
      <w:proofErr w:type="spellStart"/>
      <w:r w:rsidRPr="00645E26">
        <w:rPr>
          <w:b/>
        </w:rPr>
        <w:t>group“A</w:t>
      </w:r>
      <w:proofErr w:type="spellEnd"/>
      <w:r w:rsidRPr="00645E26">
        <w:rPr>
          <w:b/>
        </w:rPr>
        <w:t xml:space="preserve"> </w:t>
      </w:r>
      <w:proofErr w:type="spellStart"/>
      <w:r w:rsidRPr="00645E26">
        <w:rPr>
          <w:b/>
        </w:rPr>
        <w:t>positive”and“ANegative</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7"/>
        <w:gridCol w:w="1237"/>
        <w:gridCol w:w="1184"/>
      </w:tblGrid>
      <w:tr w:rsidR="00173749" w:rsidRPr="00B55633" w14:paraId="427D8CEE" w14:textId="77777777" w:rsidTr="00645E26">
        <w:trPr>
          <w:trHeight w:val="70"/>
          <w:jc w:val="center"/>
        </w:trPr>
        <w:tc>
          <w:tcPr>
            <w:tcW w:w="0" w:type="auto"/>
            <w:shd w:val="clear" w:color="auto" w:fill="5B9BD4"/>
          </w:tcPr>
          <w:p w14:paraId="6B246CA2" w14:textId="77777777" w:rsidR="00173749" w:rsidRPr="00B55633" w:rsidRDefault="00173749" w:rsidP="00B55633">
            <w:pPr>
              <w:pStyle w:val="TableParagraph"/>
              <w:ind w:left="107"/>
              <w:jc w:val="both"/>
              <w:rPr>
                <w:b/>
                <w:sz w:val="24"/>
                <w:szCs w:val="24"/>
              </w:rPr>
            </w:pPr>
            <w:r w:rsidRPr="00B55633">
              <w:rPr>
                <w:b/>
                <w:sz w:val="24"/>
                <w:szCs w:val="24"/>
              </w:rPr>
              <w:t>Total</w:t>
            </w:r>
          </w:p>
        </w:tc>
        <w:tc>
          <w:tcPr>
            <w:tcW w:w="0" w:type="auto"/>
            <w:shd w:val="clear" w:color="auto" w:fill="5B9BD4"/>
          </w:tcPr>
          <w:p w14:paraId="6F687544" w14:textId="77777777" w:rsidR="00173749" w:rsidRPr="00B55633" w:rsidRDefault="00173749" w:rsidP="00B55633">
            <w:pPr>
              <w:pStyle w:val="TableParagraph"/>
              <w:ind w:left="107"/>
              <w:jc w:val="both"/>
              <w:rPr>
                <w:b/>
                <w:sz w:val="24"/>
                <w:szCs w:val="24"/>
              </w:rPr>
            </w:pPr>
            <w:proofErr w:type="spellStart"/>
            <w:r w:rsidRPr="00B55633">
              <w:rPr>
                <w:b/>
                <w:sz w:val="24"/>
                <w:szCs w:val="24"/>
              </w:rPr>
              <w:t>Apositive</w:t>
            </w:r>
            <w:proofErr w:type="spellEnd"/>
          </w:p>
        </w:tc>
        <w:tc>
          <w:tcPr>
            <w:tcW w:w="0" w:type="auto"/>
            <w:shd w:val="clear" w:color="auto" w:fill="5B9BD4"/>
          </w:tcPr>
          <w:p w14:paraId="156799A2" w14:textId="77777777" w:rsidR="00173749" w:rsidRPr="00B55633" w:rsidRDefault="00173749" w:rsidP="00B55633">
            <w:pPr>
              <w:pStyle w:val="TableParagraph"/>
              <w:ind w:left="107"/>
              <w:jc w:val="both"/>
              <w:rPr>
                <w:b/>
                <w:sz w:val="24"/>
                <w:szCs w:val="24"/>
              </w:rPr>
            </w:pPr>
            <w:proofErr w:type="spellStart"/>
            <w:r w:rsidRPr="00B55633">
              <w:rPr>
                <w:b/>
                <w:sz w:val="24"/>
                <w:szCs w:val="24"/>
              </w:rPr>
              <w:t>ANegative</w:t>
            </w:r>
            <w:proofErr w:type="spellEnd"/>
          </w:p>
        </w:tc>
      </w:tr>
      <w:tr w:rsidR="00173749" w:rsidRPr="00B55633" w14:paraId="0DE63279" w14:textId="77777777" w:rsidTr="00645E26">
        <w:trPr>
          <w:trHeight w:val="70"/>
          <w:jc w:val="center"/>
        </w:trPr>
        <w:tc>
          <w:tcPr>
            <w:tcW w:w="0" w:type="auto"/>
          </w:tcPr>
          <w:p w14:paraId="65945F53" w14:textId="77777777" w:rsidR="00173749" w:rsidRPr="00B55633" w:rsidRDefault="00173749" w:rsidP="00B55633">
            <w:pPr>
              <w:pStyle w:val="TableParagraph"/>
              <w:ind w:left="107"/>
              <w:jc w:val="both"/>
              <w:rPr>
                <w:b/>
                <w:sz w:val="24"/>
                <w:szCs w:val="24"/>
              </w:rPr>
            </w:pPr>
            <w:r w:rsidRPr="00B55633">
              <w:rPr>
                <w:b/>
                <w:sz w:val="24"/>
                <w:szCs w:val="24"/>
              </w:rPr>
              <w:t>50 (38.4%)</w:t>
            </w:r>
          </w:p>
        </w:tc>
        <w:tc>
          <w:tcPr>
            <w:tcW w:w="0" w:type="auto"/>
          </w:tcPr>
          <w:p w14:paraId="0819DD54" w14:textId="77777777" w:rsidR="00173749" w:rsidRPr="00B55633" w:rsidRDefault="00173749" w:rsidP="00B55633">
            <w:pPr>
              <w:pStyle w:val="TableParagraph"/>
              <w:ind w:left="107"/>
              <w:jc w:val="both"/>
              <w:rPr>
                <w:b/>
                <w:sz w:val="24"/>
                <w:szCs w:val="24"/>
              </w:rPr>
            </w:pPr>
            <w:r w:rsidRPr="00B55633">
              <w:rPr>
                <w:b/>
                <w:sz w:val="24"/>
                <w:szCs w:val="24"/>
              </w:rPr>
              <w:t>41 (31.5%)</w:t>
            </w:r>
          </w:p>
        </w:tc>
        <w:tc>
          <w:tcPr>
            <w:tcW w:w="0" w:type="auto"/>
          </w:tcPr>
          <w:p w14:paraId="634CA1C0" w14:textId="77777777" w:rsidR="00173749" w:rsidRPr="00B55633" w:rsidRDefault="00173749" w:rsidP="00B55633">
            <w:pPr>
              <w:pStyle w:val="TableParagraph"/>
              <w:ind w:left="107"/>
              <w:jc w:val="both"/>
              <w:rPr>
                <w:b/>
                <w:sz w:val="24"/>
                <w:szCs w:val="24"/>
              </w:rPr>
            </w:pPr>
            <w:r w:rsidRPr="00B55633">
              <w:rPr>
                <w:b/>
                <w:sz w:val="24"/>
                <w:szCs w:val="24"/>
              </w:rPr>
              <w:t>9(7.0%)</w:t>
            </w:r>
          </w:p>
        </w:tc>
      </w:tr>
    </w:tbl>
    <w:p w14:paraId="532AF8C3" w14:textId="77777777" w:rsidR="00645E26" w:rsidRDefault="00645E26" w:rsidP="00B55633">
      <w:pPr>
        <w:spacing w:after="0" w:line="240" w:lineRule="auto"/>
        <w:jc w:val="both"/>
        <w:rPr>
          <w:rFonts w:ascii="Times New Roman" w:eastAsia="Times New Roman" w:hAnsi="Times New Roman" w:cs="Times New Roman"/>
          <w:sz w:val="24"/>
          <w:szCs w:val="24"/>
        </w:rPr>
      </w:pPr>
    </w:p>
    <w:p w14:paraId="32964282" w14:textId="77777777" w:rsidR="00D9534E" w:rsidRDefault="00D9534E"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This data indicates that among the 130 patients, the highest number, comprising 38.4% of the total, belonged to blood group "A". Within this group, 31.5% were A Positive, and 7.0% were A Negative.</w:t>
      </w:r>
    </w:p>
    <w:p w14:paraId="49823DC2" w14:textId="77777777" w:rsidR="00E933FF" w:rsidRPr="00B55633" w:rsidRDefault="00E933FF" w:rsidP="00B55633">
      <w:pPr>
        <w:spacing w:after="0" w:line="240" w:lineRule="auto"/>
        <w:jc w:val="both"/>
        <w:rPr>
          <w:rFonts w:ascii="Times New Roman" w:eastAsia="Times New Roman" w:hAnsi="Times New Roman" w:cs="Times New Roman"/>
          <w:sz w:val="24"/>
          <w:szCs w:val="24"/>
        </w:rPr>
      </w:pPr>
    </w:p>
    <w:p w14:paraId="24880EB9" w14:textId="77777777" w:rsidR="00EC3B26" w:rsidRPr="00B55633" w:rsidRDefault="00EC3B26" w:rsidP="00B55633">
      <w:pPr>
        <w:spacing w:after="0" w:line="240" w:lineRule="auto"/>
        <w:jc w:val="both"/>
        <w:rPr>
          <w:rFonts w:ascii="Times New Roman" w:hAnsi="Times New Roman" w:cs="Times New Roman"/>
          <w:b/>
          <w:sz w:val="24"/>
          <w:szCs w:val="24"/>
        </w:rPr>
      </w:pPr>
      <w:proofErr w:type="gramStart"/>
      <w:r w:rsidRPr="00B55633">
        <w:rPr>
          <w:rFonts w:ascii="Times New Roman" w:hAnsi="Times New Roman" w:cs="Times New Roman"/>
          <w:b/>
          <w:sz w:val="24"/>
          <w:szCs w:val="24"/>
        </w:rPr>
        <w:t>Overalldistributionbloodgroup“</w:t>
      </w:r>
      <w:proofErr w:type="gramEnd"/>
      <w:r w:rsidRPr="00B55633">
        <w:rPr>
          <w:rFonts w:ascii="Times New Roman" w:hAnsi="Times New Roman" w:cs="Times New Roman"/>
          <w:b/>
          <w:sz w:val="24"/>
          <w:szCs w:val="24"/>
        </w:rPr>
        <w:t>B”inCOVID-19patient</w:t>
      </w:r>
    </w:p>
    <w:p w14:paraId="12A9A17B" w14:textId="77777777" w:rsidR="00C52B49" w:rsidRDefault="00C52B49"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Certainly, here's a brief summary of the blood group distribution among the 130 patients:</w:t>
      </w:r>
    </w:p>
    <w:p w14:paraId="10A4B019"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19045C57" w14:textId="77777777" w:rsidR="00C52B49" w:rsidRPr="00645E26" w:rsidRDefault="00C52B49" w:rsidP="00645E26">
      <w:pPr>
        <w:pStyle w:val="BodyText"/>
        <w:jc w:val="center"/>
        <w:rPr>
          <w:b/>
        </w:rPr>
      </w:pPr>
      <w:r w:rsidRPr="00B55633">
        <w:rPr>
          <w:b/>
        </w:rPr>
        <w:t>Table.4.</w:t>
      </w:r>
      <w:proofErr w:type="gramStart"/>
      <w:r w:rsidRPr="00B55633">
        <w:rPr>
          <w:b/>
        </w:rPr>
        <w:t>6.</w:t>
      </w:r>
      <w:r w:rsidRPr="00645E26">
        <w:rPr>
          <w:b/>
        </w:rPr>
        <w:t>Overalldistributionofbloodgroup</w:t>
      </w:r>
      <w:proofErr w:type="gramEnd"/>
      <w:r w:rsidRPr="00645E26">
        <w:rPr>
          <w:b/>
        </w:rPr>
        <w:t>“Bpositive”and“BNegative”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7"/>
        <w:gridCol w:w="1238"/>
        <w:gridCol w:w="1171"/>
      </w:tblGrid>
      <w:tr w:rsidR="00C52B49" w:rsidRPr="00B55633" w14:paraId="2BCA7AD2" w14:textId="77777777" w:rsidTr="00645E26">
        <w:trPr>
          <w:trHeight w:val="332"/>
          <w:jc w:val="center"/>
        </w:trPr>
        <w:tc>
          <w:tcPr>
            <w:tcW w:w="0" w:type="auto"/>
            <w:shd w:val="clear" w:color="auto" w:fill="5B9BD4"/>
          </w:tcPr>
          <w:p w14:paraId="5757445B" w14:textId="77777777" w:rsidR="00C52B49" w:rsidRPr="00B55633" w:rsidRDefault="00C52B49" w:rsidP="00B55633">
            <w:pPr>
              <w:pStyle w:val="TableParagraph"/>
              <w:ind w:left="107"/>
              <w:jc w:val="both"/>
              <w:rPr>
                <w:b/>
                <w:sz w:val="24"/>
                <w:szCs w:val="24"/>
              </w:rPr>
            </w:pPr>
            <w:r w:rsidRPr="00B55633">
              <w:rPr>
                <w:b/>
                <w:sz w:val="24"/>
                <w:szCs w:val="24"/>
              </w:rPr>
              <w:t>Total</w:t>
            </w:r>
          </w:p>
        </w:tc>
        <w:tc>
          <w:tcPr>
            <w:tcW w:w="0" w:type="auto"/>
            <w:shd w:val="clear" w:color="auto" w:fill="5B9BD4"/>
          </w:tcPr>
          <w:p w14:paraId="49E62D3A" w14:textId="77777777" w:rsidR="00C52B49" w:rsidRPr="00B55633" w:rsidRDefault="00C52B49" w:rsidP="00B55633">
            <w:pPr>
              <w:pStyle w:val="TableParagraph"/>
              <w:ind w:left="108"/>
              <w:jc w:val="both"/>
              <w:rPr>
                <w:b/>
                <w:sz w:val="24"/>
                <w:szCs w:val="24"/>
              </w:rPr>
            </w:pPr>
            <w:proofErr w:type="spellStart"/>
            <w:r w:rsidRPr="00B55633">
              <w:rPr>
                <w:b/>
                <w:sz w:val="24"/>
                <w:szCs w:val="24"/>
              </w:rPr>
              <w:t>Bpositive</w:t>
            </w:r>
            <w:proofErr w:type="spellEnd"/>
          </w:p>
        </w:tc>
        <w:tc>
          <w:tcPr>
            <w:tcW w:w="0" w:type="auto"/>
            <w:shd w:val="clear" w:color="auto" w:fill="5B9BD4"/>
          </w:tcPr>
          <w:p w14:paraId="1E61DF91" w14:textId="77777777" w:rsidR="00C52B49" w:rsidRPr="00B55633" w:rsidRDefault="00C52B49" w:rsidP="00B55633">
            <w:pPr>
              <w:pStyle w:val="TableParagraph"/>
              <w:ind w:left="107"/>
              <w:jc w:val="both"/>
              <w:rPr>
                <w:b/>
                <w:sz w:val="24"/>
                <w:szCs w:val="24"/>
              </w:rPr>
            </w:pPr>
            <w:proofErr w:type="spellStart"/>
            <w:r w:rsidRPr="00B55633">
              <w:rPr>
                <w:b/>
                <w:sz w:val="24"/>
                <w:szCs w:val="24"/>
              </w:rPr>
              <w:t>BNegative</w:t>
            </w:r>
            <w:proofErr w:type="spellEnd"/>
          </w:p>
        </w:tc>
      </w:tr>
      <w:tr w:rsidR="00C52B49" w:rsidRPr="00B55633" w14:paraId="0B8DE737" w14:textId="77777777" w:rsidTr="00645E26">
        <w:trPr>
          <w:trHeight w:val="70"/>
          <w:jc w:val="center"/>
        </w:trPr>
        <w:tc>
          <w:tcPr>
            <w:tcW w:w="0" w:type="auto"/>
          </w:tcPr>
          <w:p w14:paraId="11D68629" w14:textId="77777777" w:rsidR="00C52B49" w:rsidRPr="00B55633" w:rsidRDefault="00C52B49" w:rsidP="00B55633">
            <w:pPr>
              <w:pStyle w:val="TableParagraph"/>
              <w:ind w:left="107"/>
              <w:jc w:val="both"/>
              <w:rPr>
                <w:b/>
                <w:sz w:val="24"/>
                <w:szCs w:val="24"/>
              </w:rPr>
            </w:pPr>
            <w:r w:rsidRPr="00B55633">
              <w:rPr>
                <w:b/>
                <w:sz w:val="24"/>
                <w:szCs w:val="24"/>
              </w:rPr>
              <w:t>40 (30.8%)</w:t>
            </w:r>
          </w:p>
        </w:tc>
        <w:tc>
          <w:tcPr>
            <w:tcW w:w="0" w:type="auto"/>
          </w:tcPr>
          <w:p w14:paraId="6DE58B63" w14:textId="77777777" w:rsidR="00C52B49" w:rsidRPr="00B55633" w:rsidRDefault="00C52B49" w:rsidP="00B55633">
            <w:pPr>
              <w:pStyle w:val="TableParagraph"/>
              <w:ind w:left="108"/>
              <w:jc w:val="both"/>
              <w:rPr>
                <w:b/>
                <w:sz w:val="24"/>
                <w:szCs w:val="24"/>
              </w:rPr>
            </w:pPr>
            <w:r w:rsidRPr="00B55633">
              <w:rPr>
                <w:b/>
                <w:sz w:val="24"/>
                <w:szCs w:val="24"/>
              </w:rPr>
              <w:t>32 (24.6%)</w:t>
            </w:r>
          </w:p>
        </w:tc>
        <w:tc>
          <w:tcPr>
            <w:tcW w:w="0" w:type="auto"/>
          </w:tcPr>
          <w:p w14:paraId="1A215385" w14:textId="77777777" w:rsidR="00C52B49" w:rsidRPr="00B55633" w:rsidRDefault="00C52B49" w:rsidP="00B55633">
            <w:pPr>
              <w:pStyle w:val="TableParagraph"/>
              <w:ind w:left="107"/>
              <w:jc w:val="both"/>
              <w:rPr>
                <w:b/>
                <w:sz w:val="24"/>
                <w:szCs w:val="24"/>
              </w:rPr>
            </w:pPr>
            <w:r w:rsidRPr="00B55633">
              <w:rPr>
                <w:b/>
                <w:sz w:val="24"/>
                <w:szCs w:val="24"/>
              </w:rPr>
              <w:t>8(7.0%)</w:t>
            </w:r>
          </w:p>
        </w:tc>
      </w:tr>
    </w:tbl>
    <w:p w14:paraId="5DEBF0E9" w14:textId="77777777" w:rsidR="00645E26" w:rsidRDefault="00645E26" w:rsidP="00B55633">
      <w:pPr>
        <w:spacing w:after="0" w:line="240" w:lineRule="auto"/>
        <w:jc w:val="both"/>
        <w:rPr>
          <w:rFonts w:ascii="Times New Roman" w:eastAsia="Times New Roman" w:hAnsi="Times New Roman" w:cs="Times New Roman"/>
          <w:sz w:val="24"/>
          <w:szCs w:val="24"/>
        </w:rPr>
      </w:pPr>
    </w:p>
    <w:p w14:paraId="3F8602DF" w14:textId="77777777" w:rsidR="00EC3B26" w:rsidRDefault="00C52B49"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Among the 130 patients, the second-highest number, accounting for 30.8% of the total, belonged to blood group "B". Within this group, 24.6% were B Positive, and 6.2% were B Negative.</w:t>
      </w:r>
    </w:p>
    <w:p w14:paraId="1328F1E4"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24D4793E" w14:textId="77777777" w:rsidR="007C28B8" w:rsidRPr="00B55633" w:rsidRDefault="007606DB" w:rsidP="00B55633">
      <w:pPr>
        <w:spacing w:after="0" w:line="240" w:lineRule="auto"/>
        <w:jc w:val="both"/>
        <w:rPr>
          <w:rFonts w:ascii="Times New Roman" w:hAnsi="Times New Roman" w:cs="Times New Roman"/>
          <w:b/>
          <w:sz w:val="24"/>
          <w:szCs w:val="24"/>
        </w:rPr>
      </w:pPr>
      <w:proofErr w:type="spellStart"/>
      <w:r w:rsidRPr="00B55633">
        <w:rPr>
          <w:rFonts w:ascii="Times New Roman" w:hAnsi="Times New Roman" w:cs="Times New Roman"/>
          <w:b/>
          <w:sz w:val="24"/>
          <w:szCs w:val="24"/>
        </w:rPr>
        <w:t>Overalldistributionblood</w:t>
      </w:r>
      <w:proofErr w:type="spellEnd"/>
      <w:r w:rsidRPr="00B55633">
        <w:rPr>
          <w:rFonts w:ascii="Times New Roman" w:hAnsi="Times New Roman" w:cs="Times New Roman"/>
          <w:b/>
          <w:sz w:val="24"/>
          <w:szCs w:val="24"/>
        </w:rPr>
        <w:t xml:space="preserve"> </w:t>
      </w:r>
      <w:proofErr w:type="gramStart"/>
      <w:r w:rsidRPr="00B55633">
        <w:rPr>
          <w:rFonts w:ascii="Times New Roman" w:hAnsi="Times New Roman" w:cs="Times New Roman"/>
          <w:b/>
          <w:sz w:val="24"/>
          <w:szCs w:val="24"/>
        </w:rPr>
        <w:t>group“</w:t>
      </w:r>
      <w:proofErr w:type="gramEnd"/>
      <w:r w:rsidRPr="00B55633">
        <w:rPr>
          <w:rFonts w:ascii="Times New Roman" w:hAnsi="Times New Roman" w:cs="Times New Roman"/>
          <w:b/>
          <w:sz w:val="24"/>
          <w:szCs w:val="24"/>
        </w:rPr>
        <w:t>AB”inCOVID-19patient</w:t>
      </w:r>
    </w:p>
    <w:p w14:paraId="063C08F5" w14:textId="77777777" w:rsidR="009118F4" w:rsidRPr="00B55633" w:rsidRDefault="009118F4"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Certainly, here's a summarized breakdown of the blood group "AB" distribution among the 130 patients:</w:t>
      </w:r>
    </w:p>
    <w:p w14:paraId="483052C7" w14:textId="77777777" w:rsidR="009118F4" w:rsidRPr="00B55633" w:rsidRDefault="009118F4" w:rsidP="00645E26">
      <w:pPr>
        <w:pStyle w:val="BodyText"/>
        <w:jc w:val="center"/>
      </w:pPr>
      <w:r w:rsidRPr="00B55633">
        <w:rPr>
          <w:b/>
        </w:rPr>
        <w:t>Table.4.</w:t>
      </w:r>
      <w:proofErr w:type="gramStart"/>
      <w:r w:rsidRPr="00B55633">
        <w:rPr>
          <w:b/>
        </w:rPr>
        <w:t>7.</w:t>
      </w:r>
      <w:r w:rsidRPr="00645E26">
        <w:rPr>
          <w:b/>
        </w:rPr>
        <w:t>Overalldistributionofbloodgroup</w:t>
      </w:r>
      <w:proofErr w:type="gramEnd"/>
      <w:r w:rsidRPr="00645E26">
        <w:rPr>
          <w:b/>
        </w:rPr>
        <w:t>“ABpositive”and“ABNegative”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7"/>
        <w:gridCol w:w="1238"/>
        <w:gridCol w:w="1344"/>
      </w:tblGrid>
      <w:tr w:rsidR="009118F4" w:rsidRPr="00B55633" w14:paraId="305A8B0F" w14:textId="77777777" w:rsidTr="00645E26">
        <w:trPr>
          <w:trHeight w:val="413"/>
          <w:jc w:val="center"/>
        </w:trPr>
        <w:tc>
          <w:tcPr>
            <w:tcW w:w="0" w:type="auto"/>
            <w:shd w:val="clear" w:color="auto" w:fill="5B9BD4"/>
          </w:tcPr>
          <w:p w14:paraId="00E489D8" w14:textId="77777777" w:rsidR="009118F4" w:rsidRPr="00B55633" w:rsidRDefault="009118F4" w:rsidP="00B55633">
            <w:pPr>
              <w:pStyle w:val="TableParagraph"/>
              <w:ind w:left="107"/>
              <w:jc w:val="both"/>
              <w:rPr>
                <w:b/>
                <w:sz w:val="24"/>
                <w:szCs w:val="24"/>
              </w:rPr>
            </w:pPr>
            <w:r w:rsidRPr="00B55633">
              <w:rPr>
                <w:b/>
                <w:sz w:val="24"/>
                <w:szCs w:val="24"/>
              </w:rPr>
              <w:t>Total</w:t>
            </w:r>
          </w:p>
        </w:tc>
        <w:tc>
          <w:tcPr>
            <w:tcW w:w="0" w:type="auto"/>
            <w:shd w:val="clear" w:color="auto" w:fill="5B9BD4"/>
          </w:tcPr>
          <w:p w14:paraId="5A88C602" w14:textId="77777777" w:rsidR="009118F4" w:rsidRPr="00B55633" w:rsidRDefault="009118F4" w:rsidP="00B55633">
            <w:pPr>
              <w:pStyle w:val="TableParagraph"/>
              <w:ind w:left="107"/>
              <w:jc w:val="both"/>
              <w:rPr>
                <w:b/>
                <w:sz w:val="24"/>
                <w:szCs w:val="24"/>
              </w:rPr>
            </w:pPr>
            <w:proofErr w:type="spellStart"/>
            <w:r w:rsidRPr="00B55633">
              <w:rPr>
                <w:b/>
                <w:sz w:val="24"/>
                <w:szCs w:val="24"/>
              </w:rPr>
              <w:t>ABpositive</w:t>
            </w:r>
            <w:proofErr w:type="spellEnd"/>
          </w:p>
        </w:tc>
        <w:tc>
          <w:tcPr>
            <w:tcW w:w="0" w:type="auto"/>
            <w:shd w:val="clear" w:color="auto" w:fill="5B9BD4"/>
          </w:tcPr>
          <w:p w14:paraId="4C2130D0" w14:textId="77777777" w:rsidR="009118F4" w:rsidRPr="00B55633" w:rsidRDefault="009118F4" w:rsidP="00B55633">
            <w:pPr>
              <w:pStyle w:val="TableParagraph"/>
              <w:ind w:left="107"/>
              <w:jc w:val="both"/>
              <w:rPr>
                <w:b/>
                <w:sz w:val="24"/>
                <w:szCs w:val="24"/>
              </w:rPr>
            </w:pPr>
            <w:proofErr w:type="spellStart"/>
            <w:r w:rsidRPr="00B55633">
              <w:rPr>
                <w:b/>
                <w:sz w:val="24"/>
                <w:szCs w:val="24"/>
              </w:rPr>
              <w:t>ABNegative</w:t>
            </w:r>
            <w:proofErr w:type="spellEnd"/>
          </w:p>
        </w:tc>
      </w:tr>
      <w:tr w:rsidR="009118F4" w:rsidRPr="00B55633" w14:paraId="035DBA6E" w14:textId="77777777" w:rsidTr="00645E26">
        <w:trPr>
          <w:trHeight w:val="70"/>
          <w:jc w:val="center"/>
        </w:trPr>
        <w:tc>
          <w:tcPr>
            <w:tcW w:w="0" w:type="auto"/>
          </w:tcPr>
          <w:p w14:paraId="1C957CB8" w14:textId="77777777" w:rsidR="009118F4" w:rsidRPr="00B55633" w:rsidRDefault="009118F4" w:rsidP="00B55633">
            <w:pPr>
              <w:pStyle w:val="TableParagraph"/>
              <w:ind w:left="107"/>
              <w:jc w:val="both"/>
              <w:rPr>
                <w:b/>
                <w:sz w:val="24"/>
                <w:szCs w:val="24"/>
              </w:rPr>
            </w:pPr>
            <w:r w:rsidRPr="00B55633">
              <w:rPr>
                <w:b/>
                <w:sz w:val="24"/>
                <w:szCs w:val="24"/>
              </w:rPr>
              <w:t>16 (12.3%)</w:t>
            </w:r>
          </w:p>
        </w:tc>
        <w:tc>
          <w:tcPr>
            <w:tcW w:w="0" w:type="auto"/>
          </w:tcPr>
          <w:p w14:paraId="2DDE5026" w14:textId="77777777" w:rsidR="009118F4" w:rsidRPr="00B55633" w:rsidRDefault="009118F4" w:rsidP="00B55633">
            <w:pPr>
              <w:pStyle w:val="TableParagraph"/>
              <w:ind w:left="107"/>
              <w:jc w:val="both"/>
              <w:rPr>
                <w:b/>
                <w:sz w:val="24"/>
                <w:szCs w:val="24"/>
              </w:rPr>
            </w:pPr>
            <w:r w:rsidRPr="00B55633">
              <w:rPr>
                <w:b/>
                <w:sz w:val="24"/>
                <w:szCs w:val="24"/>
              </w:rPr>
              <w:t>12 (9.2%)</w:t>
            </w:r>
          </w:p>
        </w:tc>
        <w:tc>
          <w:tcPr>
            <w:tcW w:w="0" w:type="auto"/>
          </w:tcPr>
          <w:p w14:paraId="44B58936" w14:textId="77777777" w:rsidR="009118F4" w:rsidRPr="00B55633" w:rsidRDefault="009118F4" w:rsidP="00B55633">
            <w:pPr>
              <w:pStyle w:val="TableParagraph"/>
              <w:ind w:left="107"/>
              <w:jc w:val="both"/>
              <w:rPr>
                <w:b/>
                <w:sz w:val="24"/>
                <w:szCs w:val="24"/>
              </w:rPr>
            </w:pPr>
            <w:r w:rsidRPr="00B55633">
              <w:rPr>
                <w:b/>
                <w:sz w:val="24"/>
                <w:szCs w:val="24"/>
              </w:rPr>
              <w:t>4(2.3%)</w:t>
            </w:r>
          </w:p>
        </w:tc>
      </w:tr>
    </w:tbl>
    <w:p w14:paraId="3DC5D152" w14:textId="77777777" w:rsidR="00645E26" w:rsidRDefault="00645E26" w:rsidP="00B55633">
      <w:pPr>
        <w:spacing w:after="0" w:line="240" w:lineRule="auto"/>
        <w:jc w:val="both"/>
        <w:rPr>
          <w:rFonts w:ascii="Times New Roman" w:eastAsia="Times New Roman" w:hAnsi="Times New Roman" w:cs="Times New Roman"/>
          <w:sz w:val="24"/>
          <w:szCs w:val="24"/>
        </w:rPr>
      </w:pPr>
    </w:p>
    <w:p w14:paraId="68FC1BF1" w14:textId="77777777" w:rsidR="007606DB" w:rsidRPr="00B55633" w:rsidRDefault="009118F4"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Among the 130 patients, the blood group "AB" was the least common, comprising 12.3% of the total. Within this group, 9.2% were AB Positive, and 3.1% were AB Negative.</w:t>
      </w:r>
    </w:p>
    <w:p w14:paraId="2AC8CEA2" w14:textId="77777777" w:rsidR="00284182" w:rsidRPr="00B55633" w:rsidRDefault="00284182" w:rsidP="00B55633">
      <w:pPr>
        <w:spacing w:after="0" w:line="240" w:lineRule="auto"/>
        <w:jc w:val="both"/>
        <w:rPr>
          <w:rFonts w:ascii="Times New Roman" w:hAnsi="Times New Roman" w:cs="Times New Roman"/>
          <w:b/>
          <w:sz w:val="24"/>
          <w:szCs w:val="24"/>
        </w:rPr>
      </w:pPr>
    </w:p>
    <w:p w14:paraId="74ABEDC5" w14:textId="77777777" w:rsidR="00B94988" w:rsidRPr="00B55633" w:rsidRDefault="00C27F3D"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 xml:space="preserve">Overall </w:t>
      </w:r>
      <w:proofErr w:type="spellStart"/>
      <w:r w:rsidRPr="00B55633">
        <w:rPr>
          <w:rFonts w:ascii="Times New Roman" w:hAnsi="Times New Roman" w:cs="Times New Roman"/>
          <w:b/>
          <w:sz w:val="24"/>
          <w:szCs w:val="24"/>
        </w:rPr>
        <w:t>distributionblood</w:t>
      </w:r>
      <w:proofErr w:type="spellEnd"/>
      <w:r w:rsidRPr="00B55633">
        <w:rPr>
          <w:rFonts w:ascii="Times New Roman" w:hAnsi="Times New Roman" w:cs="Times New Roman"/>
          <w:b/>
          <w:sz w:val="24"/>
          <w:szCs w:val="24"/>
        </w:rPr>
        <w:t xml:space="preserve"> </w:t>
      </w:r>
      <w:proofErr w:type="gramStart"/>
      <w:r w:rsidRPr="00B55633">
        <w:rPr>
          <w:rFonts w:ascii="Times New Roman" w:hAnsi="Times New Roman" w:cs="Times New Roman"/>
          <w:b/>
          <w:sz w:val="24"/>
          <w:szCs w:val="24"/>
        </w:rPr>
        <w:t>group“</w:t>
      </w:r>
      <w:proofErr w:type="gramEnd"/>
      <w:r w:rsidRPr="00B55633">
        <w:rPr>
          <w:rFonts w:ascii="Times New Roman" w:hAnsi="Times New Roman" w:cs="Times New Roman"/>
          <w:b/>
          <w:sz w:val="24"/>
          <w:szCs w:val="24"/>
        </w:rPr>
        <w:t>O”inCOVID-19patient</w:t>
      </w:r>
    </w:p>
    <w:p w14:paraId="02CDA55E" w14:textId="77777777" w:rsidR="00266FDB" w:rsidRDefault="00266FDB"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Certainly, here's a brief summary of the blood group "O" distribution among the 130 patients:</w:t>
      </w:r>
    </w:p>
    <w:p w14:paraId="264DB1EF"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0DAFECCE" w14:textId="77777777" w:rsidR="00890A6A" w:rsidRPr="00B55633" w:rsidRDefault="00890A6A" w:rsidP="00645E26">
      <w:pPr>
        <w:pStyle w:val="BodyText"/>
        <w:jc w:val="center"/>
      </w:pPr>
      <w:r w:rsidRPr="00B55633">
        <w:rPr>
          <w:b/>
        </w:rPr>
        <w:t>Table.4.</w:t>
      </w:r>
      <w:proofErr w:type="gramStart"/>
      <w:r w:rsidRPr="00B55633">
        <w:rPr>
          <w:b/>
        </w:rPr>
        <w:t>8.</w:t>
      </w:r>
      <w:r w:rsidRPr="00645E26">
        <w:rPr>
          <w:b/>
        </w:rPr>
        <w:t>Overalldistributionofbloodgroup</w:t>
      </w:r>
      <w:proofErr w:type="gramEnd"/>
      <w:r w:rsidRPr="00645E26">
        <w:rPr>
          <w:b/>
        </w:rPr>
        <w:t>“Opositive”and“O Negative”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7"/>
        <w:gridCol w:w="1237"/>
        <w:gridCol w:w="1196"/>
      </w:tblGrid>
      <w:tr w:rsidR="00890A6A" w:rsidRPr="00B55633" w14:paraId="074D183C" w14:textId="77777777" w:rsidTr="00645E26">
        <w:trPr>
          <w:trHeight w:val="368"/>
          <w:jc w:val="center"/>
        </w:trPr>
        <w:tc>
          <w:tcPr>
            <w:tcW w:w="0" w:type="auto"/>
            <w:shd w:val="clear" w:color="auto" w:fill="5B9BD4"/>
          </w:tcPr>
          <w:p w14:paraId="311C5030" w14:textId="77777777" w:rsidR="00890A6A" w:rsidRPr="00B55633" w:rsidRDefault="00890A6A" w:rsidP="00B55633">
            <w:pPr>
              <w:pStyle w:val="TableParagraph"/>
              <w:ind w:left="107"/>
              <w:jc w:val="both"/>
              <w:rPr>
                <w:b/>
                <w:sz w:val="24"/>
                <w:szCs w:val="24"/>
              </w:rPr>
            </w:pPr>
            <w:r w:rsidRPr="00B55633">
              <w:rPr>
                <w:b/>
                <w:sz w:val="24"/>
                <w:szCs w:val="24"/>
              </w:rPr>
              <w:t>Total</w:t>
            </w:r>
          </w:p>
        </w:tc>
        <w:tc>
          <w:tcPr>
            <w:tcW w:w="0" w:type="auto"/>
            <w:shd w:val="clear" w:color="auto" w:fill="5B9BD4"/>
          </w:tcPr>
          <w:p w14:paraId="263D0181" w14:textId="77777777" w:rsidR="00890A6A" w:rsidRPr="00B55633" w:rsidRDefault="00890A6A" w:rsidP="00B55633">
            <w:pPr>
              <w:pStyle w:val="TableParagraph"/>
              <w:ind w:left="107"/>
              <w:jc w:val="both"/>
              <w:rPr>
                <w:b/>
                <w:sz w:val="24"/>
                <w:szCs w:val="24"/>
              </w:rPr>
            </w:pPr>
            <w:r w:rsidRPr="00B55633">
              <w:rPr>
                <w:b/>
                <w:sz w:val="24"/>
                <w:szCs w:val="24"/>
              </w:rPr>
              <w:t>O positive</w:t>
            </w:r>
          </w:p>
        </w:tc>
        <w:tc>
          <w:tcPr>
            <w:tcW w:w="0" w:type="auto"/>
            <w:shd w:val="clear" w:color="auto" w:fill="5B9BD4"/>
          </w:tcPr>
          <w:p w14:paraId="0D6F70F5" w14:textId="77777777" w:rsidR="00890A6A" w:rsidRPr="00B55633" w:rsidRDefault="00890A6A" w:rsidP="00B55633">
            <w:pPr>
              <w:pStyle w:val="TableParagraph"/>
              <w:ind w:left="106"/>
              <w:jc w:val="both"/>
              <w:rPr>
                <w:b/>
                <w:sz w:val="24"/>
                <w:szCs w:val="24"/>
              </w:rPr>
            </w:pPr>
            <w:proofErr w:type="spellStart"/>
            <w:r w:rsidRPr="00B55633">
              <w:rPr>
                <w:b/>
                <w:sz w:val="24"/>
                <w:szCs w:val="24"/>
              </w:rPr>
              <w:t>ONegative</w:t>
            </w:r>
            <w:proofErr w:type="spellEnd"/>
          </w:p>
        </w:tc>
      </w:tr>
      <w:tr w:rsidR="00890A6A" w:rsidRPr="00B55633" w14:paraId="69F52D0B" w14:textId="77777777" w:rsidTr="00645E26">
        <w:trPr>
          <w:trHeight w:val="70"/>
          <w:jc w:val="center"/>
        </w:trPr>
        <w:tc>
          <w:tcPr>
            <w:tcW w:w="0" w:type="auto"/>
          </w:tcPr>
          <w:p w14:paraId="33A7763C" w14:textId="77777777" w:rsidR="00890A6A" w:rsidRPr="00B55633" w:rsidRDefault="00890A6A" w:rsidP="00B55633">
            <w:pPr>
              <w:pStyle w:val="TableParagraph"/>
              <w:ind w:left="107"/>
              <w:jc w:val="both"/>
              <w:rPr>
                <w:b/>
                <w:sz w:val="24"/>
                <w:szCs w:val="24"/>
              </w:rPr>
            </w:pPr>
            <w:r w:rsidRPr="00B55633">
              <w:rPr>
                <w:b/>
                <w:sz w:val="24"/>
                <w:szCs w:val="24"/>
              </w:rPr>
              <w:t>14 (18.4%)</w:t>
            </w:r>
          </w:p>
        </w:tc>
        <w:tc>
          <w:tcPr>
            <w:tcW w:w="0" w:type="auto"/>
          </w:tcPr>
          <w:p w14:paraId="3A6FBDBB" w14:textId="77777777" w:rsidR="00890A6A" w:rsidRPr="00B55633" w:rsidRDefault="00890A6A" w:rsidP="00B55633">
            <w:pPr>
              <w:pStyle w:val="TableParagraph"/>
              <w:ind w:left="107"/>
              <w:jc w:val="both"/>
              <w:rPr>
                <w:b/>
                <w:sz w:val="24"/>
                <w:szCs w:val="24"/>
              </w:rPr>
            </w:pPr>
            <w:r w:rsidRPr="00B55633">
              <w:rPr>
                <w:b/>
                <w:sz w:val="24"/>
                <w:szCs w:val="24"/>
              </w:rPr>
              <w:t>22 (16.9%)</w:t>
            </w:r>
          </w:p>
        </w:tc>
        <w:tc>
          <w:tcPr>
            <w:tcW w:w="0" w:type="auto"/>
          </w:tcPr>
          <w:p w14:paraId="6BCE71EB" w14:textId="77777777" w:rsidR="00890A6A" w:rsidRPr="00B55633" w:rsidRDefault="00890A6A" w:rsidP="00B55633">
            <w:pPr>
              <w:pStyle w:val="TableParagraph"/>
              <w:ind w:left="106"/>
              <w:jc w:val="both"/>
              <w:rPr>
                <w:b/>
                <w:sz w:val="24"/>
                <w:szCs w:val="24"/>
              </w:rPr>
            </w:pPr>
            <w:r w:rsidRPr="00B55633">
              <w:rPr>
                <w:b/>
                <w:sz w:val="24"/>
                <w:szCs w:val="24"/>
              </w:rPr>
              <w:t>2 (1.5%)</w:t>
            </w:r>
          </w:p>
        </w:tc>
      </w:tr>
    </w:tbl>
    <w:p w14:paraId="7DCDF5C1" w14:textId="77777777" w:rsidR="00645E26" w:rsidRDefault="00645E26" w:rsidP="00B55633">
      <w:pPr>
        <w:spacing w:after="0" w:line="240" w:lineRule="auto"/>
        <w:jc w:val="both"/>
        <w:rPr>
          <w:rFonts w:ascii="Times New Roman" w:eastAsia="Times New Roman" w:hAnsi="Times New Roman" w:cs="Times New Roman"/>
          <w:sz w:val="24"/>
          <w:szCs w:val="24"/>
        </w:rPr>
      </w:pPr>
    </w:p>
    <w:p w14:paraId="6159E97E" w14:textId="77777777" w:rsidR="00C27F3D" w:rsidRDefault="00266FDB"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Among the 130 patients, the blood group "O" comprised 24 individuals. Within this group, 22 were O Positive, and 2 were O Negative.</w:t>
      </w:r>
    </w:p>
    <w:p w14:paraId="515F74B1"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560C960C" w14:textId="77777777" w:rsidR="00B2328E" w:rsidRPr="00B55633" w:rsidRDefault="00F31130"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 xml:space="preserve">Overall </w:t>
      </w:r>
      <w:proofErr w:type="spellStart"/>
      <w:r w:rsidRPr="00B55633">
        <w:rPr>
          <w:rFonts w:ascii="Times New Roman" w:hAnsi="Times New Roman" w:cs="Times New Roman"/>
          <w:b/>
          <w:sz w:val="24"/>
          <w:szCs w:val="24"/>
        </w:rPr>
        <w:t>distributionRhbloodgroupin</w:t>
      </w:r>
      <w:proofErr w:type="spellEnd"/>
      <w:r w:rsidRPr="00B55633">
        <w:rPr>
          <w:rFonts w:ascii="Times New Roman" w:hAnsi="Times New Roman" w:cs="Times New Roman"/>
          <w:b/>
          <w:sz w:val="24"/>
          <w:szCs w:val="24"/>
        </w:rPr>
        <w:t xml:space="preserve"> COVID-19patient</w:t>
      </w:r>
    </w:p>
    <w:p w14:paraId="3BE52BD7" w14:textId="77777777" w:rsidR="00F66886" w:rsidRDefault="00F66886"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Certainly, here's a concise summary of the susceptibility to COVID-19 based on Rh factor:</w:t>
      </w:r>
    </w:p>
    <w:p w14:paraId="61CFBD02"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7992D0C3" w14:textId="77777777" w:rsidR="00721392" w:rsidRPr="00645E26" w:rsidRDefault="00721392" w:rsidP="00645E26">
      <w:pPr>
        <w:pStyle w:val="Heading2"/>
        <w:ind w:left="0"/>
        <w:jc w:val="center"/>
      </w:pPr>
      <w:r w:rsidRPr="00B55633">
        <w:t>Table.4.</w:t>
      </w:r>
      <w:proofErr w:type="gramStart"/>
      <w:r w:rsidRPr="00B55633">
        <w:t>9</w:t>
      </w:r>
      <w:r w:rsidRPr="00B55633">
        <w:rPr>
          <w:b w:val="0"/>
        </w:rPr>
        <w:t>.</w:t>
      </w:r>
      <w:r w:rsidRPr="00645E26">
        <w:t>Overalldistributionof</w:t>
      </w:r>
      <w:proofErr w:type="gramEnd"/>
      <w:r w:rsidRPr="00645E26">
        <w:t xml:space="preserve"> Rh </w:t>
      </w:r>
      <w:proofErr w:type="spellStart"/>
      <w:r w:rsidRPr="00645E26">
        <w:t>positiveand</w:t>
      </w:r>
      <w:proofErr w:type="spellEnd"/>
      <w:r w:rsidRPr="00645E26">
        <w:t xml:space="preserve"> </w:t>
      </w:r>
      <w:proofErr w:type="spellStart"/>
      <w:r w:rsidRPr="00645E26">
        <w:t>Rhnegativeblood</w:t>
      </w:r>
      <w:proofErr w:type="spellEnd"/>
      <w:r w:rsidRPr="00645E26">
        <w:t xml:space="preserve">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7"/>
        <w:gridCol w:w="1358"/>
        <w:gridCol w:w="1238"/>
      </w:tblGrid>
      <w:tr w:rsidR="00721392" w:rsidRPr="00B55633" w14:paraId="0BED64C4" w14:textId="77777777" w:rsidTr="00645E26">
        <w:trPr>
          <w:trHeight w:val="350"/>
          <w:jc w:val="center"/>
        </w:trPr>
        <w:tc>
          <w:tcPr>
            <w:tcW w:w="0" w:type="auto"/>
            <w:shd w:val="clear" w:color="auto" w:fill="5B9BD4"/>
          </w:tcPr>
          <w:p w14:paraId="105FBD48" w14:textId="77777777" w:rsidR="00721392" w:rsidRPr="00B55633" w:rsidRDefault="00721392" w:rsidP="00B55633">
            <w:pPr>
              <w:pStyle w:val="TableParagraph"/>
              <w:ind w:left="107"/>
              <w:jc w:val="both"/>
              <w:rPr>
                <w:b/>
                <w:sz w:val="24"/>
                <w:szCs w:val="24"/>
              </w:rPr>
            </w:pPr>
            <w:r w:rsidRPr="00B55633">
              <w:rPr>
                <w:b/>
                <w:sz w:val="24"/>
                <w:szCs w:val="24"/>
              </w:rPr>
              <w:t>Total</w:t>
            </w:r>
          </w:p>
        </w:tc>
        <w:tc>
          <w:tcPr>
            <w:tcW w:w="0" w:type="auto"/>
            <w:shd w:val="clear" w:color="auto" w:fill="5B9BD4"/>
          </w:tcPr>
          <w:p w14:paraId="43ED311F" w14:textId="77777777" w:rsidR="00721392" w:rsidRPr="00B55633" w:rsidRDefault="00721392" w:rsidP="00B55633">
            <w:pPr>
              <w:pStyle w:val="TableParagraph"/>
              <w:ind w:left="108"/>
              <w:jc w:val="both"/>
              <w:rPr>
                <w:b/>
                <w:sz w:val="24"/>
                <w:szCs w:val="24"/>
              </w:rPr>
            </w:pPr>
            <w:r w:rsidRPr="00B55633">
              <w:rPr>
                <w:b/>
                <w:sz w:val="24"/>
                <w:szCs w:val="24"/>
              </w:rPr>
              <w:t>Rh positive</w:t>
            </w:r>
          </w:p>
        </w:tc>
        <w:tc>
          <w:tcPr>
            <w:tcW w:w="0" w:type="auto"/>
            <w:shd w:val="clear" w:color="auto" w:fill="5B9BD4"/>
          </w:tcPr>
          <w:p w14:paraId="7D82546A" w14:textId="77777777" w:rsidR="00721392" w:rsidRPr="00B55633" w:rsidRDefault="00721392" w:rsidP="00B55633">
            <w:pPr>
              <w:pStyle w:val="TableParagraph"/>
              <w:ind w:left="108"/>
              <w:jc w:val="both"/>
              <w:rPr>
                <w:b/>
                <w:sz w:val="24"/>
                <w:szCs w:val="24"/>
              </w:rPr>
            </w:pPr>
            <w:proofErr w:type="spellStart"/>
            <w:r w:rsidRPr="00B55633">
              <w:rPr>
                <w:b/>
                <w:sz w:val="24"/>
                <w:szCs w:val="24"/>
              </w:rPr>
              <w:t>ONegative</w:t>
            </w:r>
            <w:proofErr w:type="spellEnd"/>
          </w:p>
        </w:tc>
      </w:tr>
      <w:tr w:rsidR="00721392" w:rsidRPr="00B55633" w14:paraId="7A2ED3F7" w14:textId="77777777" w:rsidTr="00645E26">
        <w:trPr>
          <w:trHeight w:val="78"/>
          <w:jc w:val="center"/>
        </w:trPr>
        <w:tc>
          <w:tcPr>
            <w:tcW w:w="0" w:type="auto"/>
          </w:tcPr>
          <w:p w14:paraId="2D3F693A" w14:textId="77777777" w:rsidR="00721392" w:rsidRPr="00B55633" w:rsidRDefault="00721392" w:rsidP="00B55633">
            <w:pPr>
              <w:pStyle w:val="TableParagraph"/>
              <w:ind w:left="107"/>
              <w:jc w:val="both"/>
              <w:rPr>
                <w:b/>
                <w:sz w:val="24"/>
                <w:szCs w:val="24"/>
              </w:rPr>
            </w:pPr>
            <w:r w:rsidRPr="00B55633">
              <w:rPr>
                <w:b/>
                <w:sz w:val="24"/>
                <w:szCs w:val="24"/>
              </w:rPr>
              <w:t>130 (100%)</w:t>
            </w:r>
          </w:p>
        </w:tc>
        <w:tc>
          <w:tcPr>
            <w:tcW w:w="0" w:type="auto"/>
          </w:tcPr>
          <w:p w14:paraId="74B4AE7C" w14:textId="77777777" w:rsidR="00721392" w:rsidRPr="00B55633" w:rsidRDefault="00721392" w:rsidP="00B55633">
            <w:pPr>
              <w:pStyle w:val="TableParagraph"/>
              <w:ind w:left="108"/>
              <w:jc w:val="both"/>
              <w:rPr>
                <w:b/>
                <w:sz w:val="24"/>
                <w:szCs w:val="24"/>
              </w:rPr>
            </w:pPr>
            <w:r w:rsidRPr="00B55633">
              <w:rPr>
                <w:b/>
                <w:sz w:val="24"/>
                <w:szCs w:val="24"/>
              </w:rPr>
              <w:t>107 (82.3%)</w:t>
            </w:r>
          </w:p>
        </w:tc>
        <w:tc>
          <w:tcPr>
            <w:tcW w:w="0" w:type="auto"/>
          </w:tcPr>
          <w:p w14:paraId="5296B1C6" w14:textId="77777777" w:rsidR="00721392" w:rsidRPr="00B55633" w:rsidRDefault="00721392" w:rsidP="00B55633">
            <w:pPr>
              <w:pStyle w:val="TableParagraph"/>
              <w:ind w:left="108"/>
              <w:jc w:val="both"/>
              <w:rPr>
                <w:b/>
                <w:sz w:val="24"/>
                <w:szCs w:val="24"/>
              </w:rPr>
            </w:pPr>
            <w:r w:rsidRPr="00B55633">
              <w:rPr>
                <w:b/>
                <w:sz w:val="24"/>
                <w:szCs w:val="24"/>
              </w:rPr>
              <w:t>23 (17.7%)</w:t>
            </w:r>
          </w:p>
        </w:tc>
      </w:tr>
    </w:tbl>
    <w:p w14:paraId="71869F2B" w14:textId="77777777" w:rsidR="00721392" w:rsidRPr="00B55633" w:rsidRDefault="00721392" w:rsidP="00B55633">
      <w:pPr>
        <w:pStyle w:val="BodyText"/>
        <w:jc w:val="both"/>
        <w:rPr>
          <w:b/>
        </w:rPr>
      </w:pPr>
    </w:p>
    <w:p w14:paraId="549518F3" w14:textId="77777777" w:rsidR="00721392" w:rsidRPr="00B55633" w:rsidRDefault="00721392" w:rsidP="00B55633">
      <w:pPr>
        <w:pStyle w:val="BodyText"/>
        <w:jc w:val="both"/>
        <w:rPr>
          <w:b/>
        </w:rPr>
      </w:pPr>
    </w:p>
    <w:p w14:paraId="76EB0481" w14:textId="0BA41C91" w:rsidR="00721392" w:rsidRPr="00B55633" w:rsidRDefault="00BE6877" w:rsidP="00645E26">
      <w:pPr>
        <w:pStyle w:val="BodyText"/>
        <w:jc w:val="center"/>
        <w:rPr>
          <w:b/>
        </w:rPr>
      </w:pPr>
      <w:r>
        <w:rPr>
          <w:b/>
          <w:noProof/>
        </w:rPr>
        <w:lastRenderedPageBreak/>
        <mc:AlternateContent>
          <mc:Choice Requires="wpg">
            <w:drawing>
              <wp:inline distT="0" distB="0" distL="0" distR="0" wp14:anchorId="702E21E8" wp14:editId="41F914EA">
                <wp:extent cx="5356860" cy="3220085"/>
                <wp:effectExtent l="5080" t="9525" r="10160" b="8890"/>
                <wp:docPr id="126054744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6860" cy="3220085"/>
                          <a:chOff x="2155" y="283"/>
                          <a:chExt cx="7714" cy="4366"/>
                        </a:xfrm>
                      </wpg:grpSpPr>
                      <pic:pic xmlns:pic="http://schemas.openxmlformats.org/drawingml/2006/picture">
                        <pic:nvPicPr>
                          <pic:cNvPr id="199634773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72" y="2772"/>
                            <a:ext cx="684" cy="6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9227921"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64" y="2835"/>
                            <a:ext cx="498" cy="5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0865936"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43" y="808"/>
                            <a:ext cx="684" cy="26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4684021"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35" y="842"/>
                            <a:ext cx="498" cy="25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447971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512" y="2772"/>
                            <a:ext cx="687" cy="6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1352241"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606" y="2835"/>
                            <a:ext cx="498" cy="5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043658"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383" y="1277"/>
                            <a:ext cx="684" cy="2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5981945"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477" y="1340"/>
                            <a:ext cx="498" cy="20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8943568"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254" y="3187"/>
                            <a:ext cx="684" cy="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814953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47" y="3250"/>
                            <a:ext cx="498"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2188878"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125" y="2637"/>
                            <a:ext cx="684" cy="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259691"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218" y="2669"/>
                            <a:ext cx="498" cy="7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1114903"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994" y="3187"/>
                            <a:ext cx="687" cy="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251739"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089" y="3250"/>
                            <a:ext cx="498"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5597846"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865" y="1972"/>
                            <a:ext cx="687" cy="1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5023072"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959" y="2005"/>
                            <a:ext cx="498" cy="1413"/>
                          </a:xfrm>
                          <a:prstGeom prst="rect">
                            <a:avLst/>
                          </a:prstGeom>
                          <a:noFill/>
                          <a:extLst>
                            <a:ext uri="{909E8E84-426E-40DD-AFC4-6F175D3DCCD1}">
                              <a14:hiddenFill xmlns:a14="http://schemas.microsoft.com/office/drawing/2010/main">
                                <a:solidFill>
                                  <a:srgbClr val="FFFFFF"/>
                                </a:solidFill>
                              </a14:hiddenFill>
                            </a:ext>
                          </a:extLst>
                        </pic:spPr>
                      </pic:pic>
                      <wps:wsp>
                        <wps:cNvPr id="1578521749" name="AutoShape 20"/>
                        <wps:cNvSpPr>
                          <a:spLocks/>
                        </wps:cNvSpPr>
                        <wps:spPr bwMode="auto">
                          <a:xfrm>
                            <a:off x="2678" y="509"/>
                            <a:ext cx="6966" cy="2908"/>
                          </a:xfrm>
                          <a:custGeom>
                            <a:avLst/>
                            <a:gdLst>
                              <a:gd name="T0" fmla="+- 0 2678 2678"/>
                              <a:gd name="T1" fmla="*/ T0 w 6966"/>
                              <a:gd name="T2" fmla="+- 0 3417 510"/>
                              <a:gd name="T3" fmla="*/ 3417 h 2908"/>
                              <a:gd name="T4" fmla="+- 0 2678 2678"/>
                              <a:gd name="T5" fmla="*/ T4 w 6966"/>
                              <a:gd name="T6" fmla="+- 0 510 510"/>
                              <a:gd name="T7" fmla="*/ 510 h 2908"/>
                              <a:gd name="T8" fmla="+- 0 2678 2678"/>
                              <a:gd name="T9" fmla="*/ T8 w 6966"/>
                              <a:gd name="T10" fmla="+- 0 3417 510"/>
                              <a:gd name="T11" fmla="*/ 3417 h 2908"/>
                              <a:gd name="T12" fmla="+- 0 9644 2678"/>
                              <a:gd name="T13" fmla="*/ T12 w 6966"/>
                              <a:gd name="T14" fmla="+- 0 3417 510"/>
                              <a:gd name="T15" fmla="*/ 3417 h 2908"/>
                            </a:gdLst>
                            <a:ahLst/>
                            <a:cxnLst>
                              <a:cxn ang="0">
                                <a:pos x="T1" y="T3"/>
                              </a:cxn>
                              <a:cxn ang="0">
                                <a:pos x="T5" y="T7"/>
                              </a:cxn>
                              <a:cxn ang="0">
                                <a:pos x="T9" y="T11"/>
                              </a:cxn>
                              <a:cxn ang="0">
                                <a:pos x="T13" y="T15"/>
                              </a:cxn>
                            </a:cxnLst>
                            <a:rect l="0" t="0" r="r" b="b"/>
                            <a:pathLst>
                              <a:path w="6966" h="2908">
                                <a:moveTo>
                                  <a:pt x="0" y="2907"/>
                                </a:moveTo>
                                <a:lnTo>
                                  <a:pt x="0" y="0"/>
                                </a:lnTo>
                                <a:moveTo>
                                  <a:pt x="0" y="2907"/>
                                </a:moveTo>
                                <a:lnTo>
                                  <a:pt x="6966" y="2907"/>
                                </a:lnTo>
                              </a:path>
                            </a:pathLst>
                          </a:custGeom>
                          <a:noFill/>
                          <a:ln w="6350">
                            <a:solidFill>
                              <a:srgbClr val="8888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97903874"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679" y="4288"/>
                            <a:ext cx="110" cy="110"/>
                          </a:xfrm>
                          <a:prstGeom prst="rect">
                            <a:avLst/>
                          </a:prstGeom>
                          <a:noFill/>
                          <a:extLst>
                            <a:ext uri="{909E8E84-426E-40DD-AFC4-6F175D3DCCD1}">
                              <a14:hiddenFill xmlns:a14="http://schemas.microsoft.com/office/drawing/2010/main">
                                <a:solidFill>
                                  <a:srgbClr val="FFFFFF"/>
                                </a:solidFill>
                              </a14:hiddenFill>
                            </a:ext>
                          </a:extLst>
                        </pic:spPr>
                      </pic:pic>
                      <wps:wsp>
                        <wps:cNvPr id="1182777222" name="Rectangle 22"/>
                        <wps:cNvSpPr>
                          <a:spLocks noChangeArrowheads="1"/>
                        </wps:cNvSpPr>
                        <wps:spPr bwMode="auto">
                          <a:xfrm>
                            <a:off x="2160" y="287"/>
                            <a:ext cx="7704" cy="4356"/>
                          </a:xfrm>
                          <a:prstGeom prst="rect">
                            <a:avLst/>
                          </a:prstGeom>
                          <a:noFill/>
                          <a:ln w="6350">
                            <a:solidFill>
                              <a:srgbClr val="8888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673487" name="Text Box 23"/>
                        <wps:cNvSpPr txBox="1">
                          <a:spLocks noChangeArrowheads="1"/>
                        </wps:cNvSpPr>
                        <wps:spPr bwMode="auto">
                          <a:xfrm>
                            <a:off x="2290" y="417"/>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29A17" w14:textId="77777777" w:rsidR="00721392" w:rsidRDefault="00721392" w:rsidP="00721392">
                              <w:pPr>
                                <w:spacing w:line="199" w:lineRule="exact"/>
                                <w:rPr>
                                  <w:rFonts w:ascii="Calibri"/>
                                  <w:sz w:val="20"/>
                                </w:rPr>
                              </w:pPr>
                              <w:r>
                                <w:rPr>
                                  <w:rFonts w:ascii="Calibri"/>
                                  <w:sz w:val="20"/>
                                </w:rPr>
                                <w:t>35</w:t>
                              </w:r>
                            </w:p>
                          </w:txbxContent>
                        </wps:txbx>
                        <wps:bodyPr rot="0" vert="horz" wrap="square" lIns="0" tIns="0" rIns="0" bIns="0" anchor="t" anchorCtr="0" upright="1">
                          <a:noAutofit/>
                        </wps:bodyPr>
                      </wps:wsp>
                      <wps:wsp>
                        <wps:cNvPr id="1568156001" name="Text Box 24"/>
                        <wps:cNvSpPr txBox="1">
                          <a:spLocks noChangeArrowheads="1"/>
                        </wps:cNvSpPr>
                        <wps:spPr bwMode="auto">
                          <a:xfrm>
                            <a:off x="3884" y="549"/>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5AF63" w14:textId="77777777" w:rsidR="00721392" w:rsidRDefault="00721392" w:rsidP="00721392">
                              <w:pPr>
                                <w:spacing w:line="199" w:lineRule="exact"/>
                                <w:rPr>
                                  <w:rFonts w:ascii="Calibri"/>
                                  <w:sz w:val="20"/>
                                </w:rPr>
                              </w:pPr>
                              <w:r>
                                <w:rPr>
                                  <w:rFonts w:ascii="Calibri"/>
                                  <w:sz w:val="20"/>
                                </w:rPr>
                                <w:t>31</w:t>
                              </w:r>
                            </w:p>
                          </w:txbxContent>
                        </wps:txbx>
                        <wps:bodyPr rot="0" vert="horz" wrap="square" lIns="0" tIns="0" rIns="0" bIns="0" anchor="t" anchorCtr="0" upright="1">
                          <a:noAutofit/>
                        </wps:bodyPr>
                      </wps:wsp>
                      <wps:wsp>
                        <wps:cNvPr id="689619956" name="Text Box 25"/>
                        <wps:cNvSpPr txBox="1">
                          <a:spLocks noChangeArrowheads="1"/>
                        </wps:cNvSpPr>
                        <wps:spPr bwMode="auto">
                          <a:xfrm>
                            <a:off x="2290" y="833"/>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547F" w14:textId="77777777" w:rsidR="00721392" w:rsidRDefault="00721392" w:rsidP="00721392">
                              <w:pPr>
                                <w:spacing w:line="199" w:lineRule="exact"/>
                                <w:rPr>
                                  <w:rFonts w:ascii="Calibri"/>
                                  <w:sz w:val="20"/>
                                </w:rPr>
                              </w:pPr>
                              <w:r>
                                <w:rPr>
                                  <w:rFonts w:ascii="Calibri"/>
                                  <w:sz w:val="20"/>
                                </w:rPr>
                                <w:t>30</w:t>
                              </w:r>
                            </w:p>
                          </w:txbxContent>
                        </wps:txbx>
                        <wps:bodyPr rot="0" vert="horz" wrap="square" lIns="0" tIns="0" rIns="0" bIns="0" anchor="t" anchorCtr="0" upright="1">
                          <a:noAutofit/>
                        </wps:bodyPr>
                      </wps:wsp>
                      <wps:wsp>
                        <wps:cNvPr id="436433898" name="Text Box 26"/>
                        <wps:cNvSpPr txBox="1">
                          <a:spLocks noChangeArrowheads="1"/>
                        </wps:cNvSpPr>
                        <wps:spPr bwMode="auto">
                          <a:xfrm>
                            <a:off x="5626" y="1047"/>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57AFC" w14:textId="77777777" w:rsidR="00721392" w:rsidRDefault="00721392" w:rsidP="00721392">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973300630" name="Text Box 27"/>
                        <wps:cNvSpPr txBox="1">
                          <a:spLocks noChangeArrowheads="1"/>
                        </wps:cNvSpPr>
                        <wps:spPr bwMode="auto">
                          <a:xfrm>
                            <a:off x="2290" y="1248"/>
                            <a:ext cx="222"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4651D" w14:textId="77777777" w:rsidR="00721392" w:rsidRDefault="00721392" w:rsidP="00721392">
                              <w:pPr>
                                <w:spacing w:line="203" w:lineRule="exact"/>
                                <w:rPr>
                                  <w:rFonts w:ascii="Calibri"/>
                                  <w:sz w:val="20"/>
                                </w:rPr>
                              </w:pPr>
                              <w:r>
                                <w:rPr>
                                  <w:rFonts w:ascii="Calibri"/>
                                  <w:sz w:val="20"/>
                                </w:rPr>
                                <w:t>25</w:t>
                              </w:r>
                            </w:p>
                            <w:p w14:paraId="6D18010B" w14:textId="77777777" w:rsidR="00721392" w:rsidRDefault="00721392" w:rsidP="00721392">
                              <w:pPr>
                                <w:spacing w:before="171" w:line="240" w:lineRule="exact"/>
                                <w:rPr>
                                  <w:rFonts w:ascii="Calibri"/>
                                  <w:sz w:val="20"/>
                                </w:rPr>
                              </w:pPr>
                              <w:r>
                                <w:rPr>
                                  <w:rFonts w:ascii="Calibri"/>
                                  <w:sz w:val="20"/>
                                </w:rPr>
                                <w:t>20</w:t>
                              </w:r>
                            </w:p>
                          </w:txbxContent>
                        </wps:txbx>
                        <wps:bodyPr rot="0" vert="horz" wrap="square" lIns="0" tIns="0" rIns="0" bIns="0" anchor="t" anchorCtr="0" upright="1">
                          <a:noAutofit/>
                        </wps:bodyPr>
                      </wps:wsp>
                      <wps:wsp>
                        <wps:cNvPr id="1960748929" name="Text Box 28"/>
                        <wps:cNvSpPr txBox="1">
                          <a:spLocks noChangeArrowheads="1"/>
                        </wps:cNvSpPr>
                        <wps:spPr bwMode="auto">
                          <a:xfrm>
                            <a:off x="9109" y="1712"/>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C01A" w14:textId="77777777" w:rsidR="00721392" w:rsidRDefault="00721392" w:rsidP="00721392">
                              <w:pPr>
                                <w:spacing w:line="199" w:lineRule="exact"/>
                                <w:rPr>
                                  <w:rFonts w:ascii="Calibri"/>
                                  <w:sz w:val="20"/>
                                </w:rPr>
                              </w:pPr>
                              <w:r>
                                <w:rPr>
                                  <w:rFonts w:ascii="Calibri"/>
                                  <w:sz w:val="20"/>
                                </w:rPr>
                                <w:t>17</w:t>
                              </w:r>
                            </w:p>
                          </w:txbxContent>
                        </wps:txbx>
                        <wps:bodyPr rot="0" vert="horz" wrap="square" lIns="0" tIns="0" rIns="0" bIns="0" anchor="t" anchorCtr="0" upright="1">
                          <a:noAutofit/>
                        </wps:bodyPr>
                      </wps:wsp>
                      <wps:wsp>
                        <wps:cNvPr id="623741216" name="Text Box 29"/>
                        <wps:cNvSpPr txBox="1">
                          <a:spLocks noChangeArrowheads="1"/>
                        </wps:cNvSpPr>
                        <wps:spPr bwMode="auto">
                          <a:xfrm>
                            <a:off x="2290" y="2079"/>
                            <a:ext cx="222"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89FB" w14:textId="77777777" w:rsidR="00721392" w:rsidRDefault="00721392" w:rsidP="00721392">
                              <w:pPr>
                                <w:spacing w:line="203" w:lineRule="exact"/>
                                <w:rPr>
                                  <w:rFonts w:ascii="Calibri"/>
                                  <w:sz w:val="20"/>
                                </w:rPr>
                              </w:pPr>
                              <w:r>
                                <w:rPr>
                                  <w:rFonts w:ascii="Calibri"/>
                                  <w:sz w:val="20"/>
                                </w:rPr>
                                <w:t>15</w:t>
                              </w:r>
                            </w:p>
                            <w:p w14:paraId="577C143C" w14:textId="77777777" w:rsidR="00721392" w:rsidRDefault="00721392" w:rsidP="00721392">
                              <w:pPr>
                                <w:spacing w:before="171" w:line="240" w:lineRule="exact"/>
                                <w:rPr>
                                  <w:rFonts w:ascii="Calibri"/>
                                  <w:sz w:val="20"/>
                                </w:rPr>
                              </w:pPr>
                              <w:r>
                                <w:rPr>
                                  <w:rFonts w:ascii="Calibri"/>
                                  <w:sz w:val="20"/>
                                </w:rPr>
                                <w:t>10</w:t>
                              </w:r>
                            </w:p>
                          </w:txbxContent>
                        </wps:txbx>
                        <wps:bodyPr rot="0" vert="horz" wrap="square" lIns="0" tIns="0" rIns="0" bIns="0" anchor="t" anchorCtr="0" upright="1">
                          <a:noAutofit/>
                        </wps:bodyPr>
                      </wps:wsp>
                      <wps:wsp>
                        <wps:cNvPr id="1805660633" name="Text Box 30"/>
                        <wps:cNvSpPr txBox="1">
                          <a:spLocks noChangeArrowheads="1"/>
                        </wps:cNvSpPr>
                        <wps:spPr bwMode="auto">
                          <a:xfrm>
                            <a:off x="7418" y="2375"/>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77A4" w14:textId="77777777" w:rsidR="00721392" w:rsidRDefault="00721392" w:rsidP="00721392">
                              <w:pPr>
                                <w:spacing w:line="200" w:lineRule="exact"/>
                                <w:rPr>
                                  <w:rFonts w:ascii="Calibri"/>
                                  <w:sz w:val="20"/>
                                </w:rPr>
                              </w:pPr>
                              <w:r>
                                <w:rPr>
                                  <w:rFonts w:ascii="Calibri"/>
                                  <w:w w:val="99"/>
                                  <w:sz w:val="20"/>
                                </w:rPr>
                                <w:t>9</w:t>
                              </w:r>
                            </w:p>
                          </w:txbxContent>
                        </wps:txbx>
                        <wps:bodyPr rot="0" vert="horz" wrap="square" lIns="0" tIns="0" rIns="0" bIns="0" anchor="t" anchorCtr="0" upright="1">
                          <a:noAutofit/>
                        </wps:bodyPr>
                      </wps:wsp>
                      <wps:wsp>
                        <wps:cNvPr id="792239556" name="Text Box 31"/>
                        <wps:cNvSpPr txBox="1">
                          <a:spLocks noChangeArrowheads="1"/>
                        </wps:cNvSpPr>
                        <wps:spPr bwMode="auto">
                          <a:xfrm>
                            <a:off x="3063" y="2542"/>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00A8" w14:textId="77777777" w:rsidR="00721392" w:rsidRDefault="00721392" w:rsidP="00721392">
                              <w:pPr>
                                <w:spacing w:line="199" w:lineRule="exact"/>
                                <w:rPr>
                                  <w:rFonts w:ascii="Calibri"/>
                                  <w:sz w:val="20"/>
                                </w:rPr>
                              </w:pPr>
                              <w:r>
                                <w:rPr>
                                  <w:rFonts w:ascii="Calibri"/>
                                  <w:w w:val="99"/>
                                  <w:sz w:val="20"/>
                                </w:rPr>
                                <w:t>7</w:t>
                              </w:r>
                            </w:p>
                          </w:txbxContent>
                        </wps:txbx>
                        <wps:bodyPr rot="0" vert="horz" wrap="square" lIns="0" tIns="0" rIns="0" bIns="0" anchor="t" anchorCtr="0" upright="1">
                          <a:noAutofit/>
                        </wps:bodyPr>
                      </wps:wsp>
                      <wps:wsp>
                        <wps:cNvPr id="179943215" name="Text Box 32"/>
                        <wps:cNvSpPr txBox="1">
                          <a:spLocks noChangeArrowheads="1"/>
                        </wps:cNvSpPr>
                        <wps:spPr bwMode="auto">
                          <a:xfrm>
                            <a:off x="4805" y="2542"/>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32D0" w14:textId="77777777" w:rsidR="00721392" w:rsidRDefault="00721392" w:rsidP="00721392">
                              <w:pPr>
                                <w:spacing w:line="199" w:lineRule="exact"/>
                                <w:rPr>
                                  <w:rFonts w:ascii="Calibri"/>
                                  <w:sz w:val="20"/>
                                </w:rPr>
                              </w:pPr>
                              <w:r>
                                <w:rPr>
                                  <w:rFonts w:ascii="Calibri"/>
                                  <w:w w:val="99"/>
                                  <w:sz w:val="20"/>
                                </w:rPr>
                                <w:t>7</w:t>
                              </w:r>
                            </w:p>
                          </w:txbxContent>
                        </wps:txbx>
                        <wps:bodyPr rot="0" vert="horz" wrap="square" lIns="0" tIns="0" rIns="0" bIns="0" anchor="t" anchorCtr="0" upright="1">
                          <a:noAutofit/>
                        </wps:bodyPr>
                      </wps:wsp>
                      <wps:wsp>
                        <wps:cNvPr id="609093084" name="Text Box 33"/>
                        <wps:cNvSpPr txBox="1">
                          <a:spLocks noChangeArrowheads="1"/>
                        </wps:cNvSpPr>
                        <wps:spPr bwMode="auto">
                          <a:xfrm>
                            <a:off x="2391" y="2910"/>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ED8D" w14:textId="77777777" w:rsidR="00721392" w:rsidRDefault="00721392" w:rsidP="00721392">
                              <w:pPr>
                                <w:spacing w:line="199" w:lineRule="exact"/>
                                <w:rPr>
                                  <w:rFonts w:ascii="Calibri"/>
                                  <w:sz w:val="20"/>
                                </w:rPr>
                              </w:pPr>
                              <w:r>
                                <w:rPr>
                                  <w:rFonts w:ascii="Calibri"/>
                                  <w:w w:val="99"/>
                                  <w:sz w:val="20"/>
                                </w:rPr>
                                <w:t>5</w:t>
                              </w:r>
                            </w:p>
                          </w:txbxContent>
                        </wps:txbx>
                        <wps:bodyPr rot="0" vert="horz" wrap="square" lIns="0" tIns="0" rIns="0" bIns="0" anchor="t" anchorCtr="0" upright="1">
                          <a:noAutofit/>
                        </wps:bodyPr>
                      </wps:wsp>
                      <wps:wsp>
                        <wps:cNvPr id="1884636737" name="Text Box 34"/>
                        <wps:cNvSpPr txBox="1">
                          <a:spLocks noChangeArrowheads="1"/>
                        </wps:cNvSpPr>
                        <wps:spPr bwMode="auto">
                          <a:xfrm>
                            <a:off x="6547" y="2958"/>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FD09" w14:textId="77777777" w:rsidR="00721392" w:rsidRDefault="00721392" w:rsidP="00721392">
                              <w:pPr>
                                <w:spacing w:line="199" w:lineRule="exact"/>
                                <w:rPr>
                                  <w:rFonts w:ascii="Calibri"/>
                                  <w:sz w:val="20"/>
                                </w:rPr>
                              </w:pPr>
                              <w:r>
                                <w:rPr>
                                  <w:rFonts w:ascii="Calibri"/>
                                  <w:w w:val="99"/>
                                  <w:sz w:val="20"/>
                                </w:rPr>
                                <w:t>2</w:t>
                              </w:r>
                            </w:p>
                          </w:txbxContent>
                        </wps:txbx>
                        <wps:bodyPr rot="0" vert="horz" wrap="square" lIns="0" tIns="0" rIns="0" bIns="0" anchor="t" anchorCtr="0" upright="1">
                          <a:noAutofit/>
                        </wps:bodyPr>
                      </wps:wsp>
                      <wps:wsp>
                        <wps:cNvPr id="1346506695" name="Text Box 35"/>
                        <wps:cNvSpPr txBox="1">
                          <a:spLocks noChangeArrowheads="1"/>
                        </wps:cNvSpPr>
                        <wps:spPr bwMode="auto">
                          <a:xfrm>
                            <a:off x="8289" y="2958"/>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A5D7B" w14:textId="77777777" w:rsidR="00721392" w:rsidRDefault="00721392" w:rsidP="00721392">
                              <w:pPr>
                                <w:spacing w:line="199" w:lineRule="exact"/>
                                <w:rPr>
                                  <w:rFonts w:ascii="Calibri"/>
                                  <w:sz w:val="20"/>
                                </w:rPr>
                              </w:pPr>
                              <w:r>
                                <w:rPr>
                                  <w:rFonts w:ascii="Calibri"/>
                                  <w:w w:val="99"/>
                                  <w:sz w:val="20"/>
                                </w:rPr>
                                <w:t>2</w:t>
                              </w:r>
                            </w:p>
                          </w:txbxContent>
                        </wps:txbx>
                        <wps:bodyPr rot="0" vert="horz" wrap="square" lIns="0" tIns="0" rIns="0" bIns="0" anchor="t" anchorCtr="0" upright="1">
                          <a:noAutofit/>
                        </wps:bodyPr>
                      </wps:wsp>
                      <wps:wsp>
                        <wps:cNvPr id="210513571" name="Text Box 36"/>
                        <wps:cNvSpPr txBox="1">
                          <a:spLocks noChangeArrowheads="1"/>
                        </wps:cNvSpPr>
                        <wps:spPr bwMode="auto">
                          <a:xfrm>
                            <a:off x="2391" y="3325"/>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324F0" w14:textId="77777777" w:rsidR="00721392" w:rsidRDefault="00721392" w:rsidP="00721392">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1487979621" name="Text Box 37"/>
                        <wps:cNvSpPr txBox="1">
                          <a:spLocks noChangeArrowheads="1"/>
                        </wps:cNvSpPr>
                        <wps:spPr bwMode="auto">
                          <a:xfrm>
                            <a:off x="2753" y="3585"/>
                            <a:ext cx="6882"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A7A3" w14:textId="77777777" w:rsidR="00721392" w:rsidRPr="005811C8" w:rsidRDefault="00721392" w:rsidP="00793549">
                              <w:pPr>
                                <w:tabs>
                                  <w:tab w:val="left" w:pos="832"/>
                                  <w:tab w:val="left" w:pos="2047"/>
                                  <w:tab w:val="left" w:pos="2577"/>
                                  <w:tab w:val="left" w:pos="3733"/>
                                  <w:tab w:val="left" w:pos="4602"/>
                                  <w:tab w:val="left" w:pos="5519"/>
                                  <w:tab w:val="left" w:pos="6049"/>
                                </w:tabs>
                                <w:spacing w:after="0" w:line="240" w:lineRule="auto"/>
                                <w:ind w:left="302"/>
                                <w:rPr>
                                  <w:rFonts w:ascii="Times New Roman" w:hAnsi="Times New Roman" w:cs="Times New Roman"/>
                                  <w:sz w:val="20"/>
                                </w:rPr>
                              </w:pPr>
                              <w:r w:rsidRPr="005811C8">
                                <w:rPr>
                                  <w:rFonts w:ascii="Times New Roman" w:hAnsi="Times New Roman" w:cs="Times New Roman"/>
                                  <w:sz w:val="20"/>
                                </w:rPr>
                                <w:t>A</w:t>
                              </w:r>
                              <w:r w:rsidRPr="005811C8">
                                <w:rPr>
                                  <w:rFonts w:ascii="Times New Roman" w:hAnsi="Times New Roman" w:cs="Times New Roman"/>
                                  <w:sz w:val="20"/>
                                </w:rPr>
                                <w:tab/>
                                <w:t>APositive</w:t>
                              </w:r>
                              <w:r w:rsidRPr="005811C8">
                                <w:rPr>
                                  <w:rFonts w:ascii="Times New Roman" w:hAnsi="Times New Roman" w:cs="Times New Roman"/>
                                  <w:sz w:val="20"/>
                                </w:rPr>
                                <w:tab/>
                              </w:r>
                              <w:r w:rsidR="005811C8">
                                <w:rPr>
                                  <w:rFonts w:ascii="Times New Roman" w:hAnsi="Times New Roman" w:cs="Times New Roman"/>
                                  <w:sz w:val="20"/>
                                </w:rPr>
                                <w:t xml:space="preserve">B             </w:t>
                              </w:r>
                              <w:r w:rsidRPr="005811C8">
                                <w:rPr>
                                  <w:rFonts w:ascii="Times New Roman" w:hAnsi="Times New Roman" w:cs="Times New Roman"/>
                                  <w:sz w:val="20"/>
                                </w:rPr>
                                <w:t>B</w:t>
                              </w:r>
                              <w:r w:rsidR="005811C8">
                                <w:rPr>
                                  <w:rFonts w:ascii="Times New Roman" w:hAnsi="Times New Roman" w:cs="Times New Roman"/>
                                  <w:sz w:val="20"/>
                                </w:rPr>
                                <w:t xml:space="preserve">Positive          </w:t>
                              </w:r>
                              <w:r w:rsidRPr="005811C8">
                                <w:rPr>
                                  <w:rFonts w:ascii="Times New Roman" w:hAnsi="Times New Roman" w:cs="Times New Roman"/>
                                  <w:sz w:val="20"/>
                                </w:rPr>
                                <w:t>Ab</w:t>
                              </w:r>
                              <w:r w:rsidRPr="005811C8">
                                <w:rPr>
                                  <w:rFonts w:ascii="Times New Roman" w:hAnsi="Times New Roman" w:cs="Times New Roman"/>
                                  <w:sz w:val="20"/>
                                </w:rPr>
                                <w:tab/>
                                <w:t>AB</w:t>
                              </w:r>
                              <w:r w:rsidRPr="005811C8">
                                <w:rPr>
                                  <w:rFonts w:ascii="Times New Roman" w:hAnsi="Times New Roman" w:cs="Times New Roman"/>
                                  <w:sz w:val="20"/>
                                </w:rPr>
                                <w:tab/>
                                <w:t>O</w:t>
                              </w:r>
                              <w:r w:rsidRPr="005811C8">
                                <w:rPr>
                                  <w:rFonts w:ascii="Times New Roman" w:hAnsi="Times New Roman" w:cs="Times New Roman"/>
                                  <w:sz w:val="20"/>
                                </w:rPr>
                                <w:tab/>
                                <w:t>OPositive</w:t>
                              </w:r>
                            </w:p>
                            <w:p w14:paraId="65FE1CE9" w14:textId="77777777" w:rsidR="00721392" w:rsidRPr="005811C8" w:rsidRDefault="00721392" w:rsidP="00793549">
                              <w:pPr>
                                <w:tabs>
                                  <w:tab w:val="left" w:pos="1741"/>
                                  <w:tab w:val="left" w:pos="3483"/>
                                </w:tabs>
                                <w:spacing w:after="0" w:line="240" w:lineRule="auto"/>
                                <w:rPr>
                                  <w:rFonts w:ascii="Times New Roman" w:hAnsi="Times New Roman" w:cs="Times New Roman"/>
                                  <w:sz w:val="20"/>
                                </w:rPr>
                              </w:pPr>
                              <w:r w:rsidRPr="005811C8">
                                <w:rPr>
                                  <w:rFonts w:ascii="Times New Roman" w:hAnsi="Times New Roman" w:cs="Times New Roman"/>
                                  <w:sz w:val="20"/>
                                </w:rPr>
                                <w:t>Negative</w:t>
                              </w:r>
                              <w:r w:rsidRPr="005811C8">
                                <w:rPr>
                                  <w:rFonts w:ascii="Times New Roman" w:hAnsi="Times New Roman" w:cs="Times New Roman"/>
                                  <w:sz w:val="20"/>
                                </w:rPr>
                                <w:tab/>
                                <w:t>Negative</w:t>
                              </w:r>
                              <w:r w:rsidRPr="005811C8">
                                <w:rPr>
                                  <w:rFonts w:ascii="Times New Roman" w:hAnsi="Times New Roman" w:cs="Times New Roman"/>
                                  <w:sz w:val="20"/>
                                </w:rPr>
                                <w:tab/>
                                <w:t>Negative  Positive   Negative</w:t>
                              </w:r>
                            </w:p>
                            <w:p w14:paraId="60A80ADB" w14:textId="77777777" w:rsidR="00721392" w:rsidRPr="005811C8" w:rsidRDefault="00721392" w:rsidP="00793549">
                              <w:pPr>
                                <w:spacing w:before="177" w:after="0" w:line="240" w:lineRule="auto"/>
                                <w:ind w:left="3064" w:right="3191"/>
                                <w:jc w:val="center"/>
                                <w:rPr>
                                  <w:rFonts w:ascii="Times New Roman" w:hAnsi="Times New Roman" w:cs="Times New Roman"/>
                                  <w:sz w:val="20"/>
                                </w:rPr>
                              </w:pPr>
                              <w:r w:rsidRPr="005811C8">
                                <w:rPr>
                                  <w:rFonts w:ascii="Times New Roman" w:hAnsi="Times New Roman" w:cs="Times New Roman"/>
                                  <w:sz w:val="20"/>
                                </w:rPr>
                                <w:t>Series1</w:t>
                              </w:r>
                            </w:p>
                          </w:txbxContent>
                        </wps:txbx>
                        <wps:bodyPr rot="0" vert="horz" wrap="square" lIns="0" tIns="0" rIns="0" bIns="0" anchor="t" anchorCtr="0" upright="1">
                          <a:noAutofit/>
                        </wps:bodyPr>
                      </wps:wsp>
                    </wpg:wgp>
                  </a:graphicData>
                </a:graphic>
              </wp:inline>
            </w:drawing>
          </mc:Choice>
          <mc:Fallback>
            <w:pict>
              <v:group w14:anchorId="702E21E8" id="Group 3" o:spid="_x0000_s1026" style="width:421.8pt;height:253.55pt;mso-position-horizontal-relative:char;mso-position-vertical-relative:line" coordorigin="2155,283" coordsize="7714,4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772;top:2772;width:684;height: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">
                  <v:imagedata r:id="rId29" o:title=""/>
                </v:shape>
                <v:shape id="Picture 5" o:spid="_x0000_s1028" type="#_x0000_t75" style="position:absolute;left:2864;top:2835;width:498;height: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">
                  <v:imagedata r:id="rId30" o:title=""/>
                </v:shape>
                <v:shape id="Picture 6" o:spid="_x0000_s1029" type="#_x0000_t75" style="position:absolute;left:3643;top:808;width:684;height: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">
                  <v:imagedata r:id="rId31" o:title=""/>
                </v:shape>
                <v:shape id="Picture 7" o:spid="_x0000_s1030" type="#_x0000_t75" style="position:absolute;left:3735;top:842;width:498;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">
                  <v:imagedata r:id="rId32" o:title=""/>
                </v:shape>
                <v:shape id="Picture 8" o:spid="_x0000_s1031" type="#_x0000_t75" style="position:absolute;left:4512;top:2772;width:687;height: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">
                  <v:imagedata r:id="rId33" o:title=""/>
                </v:shape>
                <v:shape id="Picture 9" o:spid="_x0000_s1032" type="#_x0000_t75" style="position:absolute;left:4606;top:2835;width:498;height: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">
                  <v:imagedata r:id="rId34" o:title=""/>
                </v:shape>
                <v:shape id="Picture 10" o:spid="_x0000_s1033" type="#_x0000_t75" style="position:absolute;left:5383;top:1277;width:684;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">
                  <v:imagedata r:id="rId35" o:title=""/>
                </v:shape>
                <v:shape id="Picture 11" o:spid="_x0000_s1034" type="#_x0000_t75" style="position:absolute;left:5477;top:1340;width:498;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">
                  <v:imagedata r:id="rId36" o:title=""/>
                </v:shape>
                <v:shape id="Picture 12" o:spid="_x0000_s1035" type="#_x0000_t75" style="position:absolute;left:6254;top:3187;width:684;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">
                  <v:imagedata r:id="rId37" o:title=""/>
                </v:shape>
                <v:shape id="Picture 13" o:spid="_x0000_s1036" type="#_x0000_t75" style="position:absolute;left:6347;top:3250;width:498;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">
                  <v:imagedata r:id="rId38" o:title=""/>
                </v:shape>
                <v:shape id="Picture 14" o:spid="_x0000_s1037" type="#_x0000_t75" style="position:absolute;left:7125;top:2637;width:68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">
                  <v:imagedata r:id="rId39" o:title=""/>
                </v:shape>
                <v:shape id="Picture 15" o:spid="_x0000_s1038" type="#_x0000_t75" style="position:absolute;left:7218;top:2669;width:498;height: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">
                  <v:imagedata r:id="rId40" o:title=""/>
                </v:shape>
                <v:shape id="Picture 16" o:spid="_x0000_s1039" type="#_x0000_t75" style="position:absolute;left:7994;top:3187;width:687;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">
                  <v:imagedata r:id="rId41" o:title=""/>
                </v:shape>
                <v:shape id="Picture 17" o:spid="_x0000_s1040" type="#_x0000_t75" style="position:absolute;left:8089;top:3250;width:498;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">
                  <v:imagedata r:id="rId42" o:title=""/>
                </v:shape>
                <v:shape id="Picture 18" o:spid="_x0000_s1041" type="#_x0000_t75" style="position:absolute;left:8865;top:1972;width:687;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">
                  <v:imagedata r:id="rId43" o:title=""/>
                </v:shape>
                <v:shape id="Picture 19" o:spid="_x0000_s1042" type="#_x0000_t75" style="position:absolute;left:8959;top:2005;width:498;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">
                  <v:imagedata r:id="rId44" o:title=""/>
                </v:shape>
                <v:shape id="AutoShape 20" o:spid="_x0000_s1043" style="position:absolute;left:2678;top:509;width:6966;height:2908;visibility:visible;mso-wrap-style:square;v-text-anchor:top" coordsize="6966,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" path="m,2907l,m,2907r6966,e" filled="f" strokecolor="#888" strokeweight=".5pt">
                  <v:path arrowok="t" o:connecttype="custom" o:connectlocs="0,3417;0,510;0,3417;6966,3417" o:connectangles="0,0,0,0"/>
                </v:shape>
                <v:shape id="Picture 21" o:spid="_x0000_s1044" type="#_x0000_t75" style="position:absolute;left:5679;top:4288;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">
                  <v:imagedata r:id="rId45" o:title=""/>
                </v:shape>
                <v:rect id="Rectangle 22" o:spid="_x0000_s1045" style="position:absolute;left:2160;top:287;width:7704;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" filled="f" strokecolor="#888" strokeweight=".5pt"/>
                <v:shapetype id="_x0000_t202" coordsize="21600,21600" o:spt="202" path="m,l,21600r21600,l21600,xe">
                  <v:stroke joinstyle="miter"/>
                  <v:path gradientshapeok="t" o:connecttype="rect"/>
                </v:shapetype>
                <v:shape id="Text Box 23" o:spid="_x0000_s1046" type="#_x0000_t202" style="position:absolute;left:2290;top:417;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" filled="f" stroked="f">
                  <v:textbox inset="0,0,0,0">
                    <w:txbxContent>
                      <w:p w14:paraId="01229A17" w14:textId="77777777" w:rsidR="00721392" w:rsidRDefault="00721392" w:rsidP="00721392">
                        <w:pPr>
                          <w:spacing w:line="199" w:lineRule="exact"/>
                          <w:rPr>
                            <w:rFonts w:ascii="Calibri"/>
                            <w:sz w:val="20"/>
                          </w:rPr>
                        </w:pPr>
                        <w:r>
                          <w:rPr>
                            <w:rFonts w:ascii="Calibri"/>
                            <w:sz w:val="20"/>
                          </w:rPr>
                          <w:t>35</w:t>
                        </w:r>
                      </w:p>
                    </w:txbxContent>
                  </v:textbox>
                </v:shape>
                <v:shape id="Text Box 24" o:spid="_x0000_s1047" type="#_x0000_t202" style="position:absolute;left:3884;top:549;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" filled="f" stroked="f">
                  <v:textbox inset="0,0,0,0">
                    <w:txbxContent>
                      <w:p w14:paraId="2C25AF63" w14:textId="77777777" w:rsidR="00721392" w:rsidRDefault="00721392" w:rsidP="00721392">
                        <w:pPr>
                          <w:spacing w:line="199" w:lineRule="exact"/>
                          <w:rPr>
                            <w:rFonts w:ascii="Calibri"/>
                            <w:sz w:val="20"/>
                          </w:rPr>
                        </w:pPr>
                        <w:r>
                          <w:rPr>
                            <w:rFonts w:ascii="Calibri"/>
                            <w:sz w:val="20"/>
                          </w:rPr>
                          <w:t>31</w:t>
                        </w:r>
                      </w:p>
                    </w:txbxContent>
                  </v:textbox>
                </v:shape>
                <v:shape id="Text Box 25" o:spid="_x0000_s1048" type="#_x0000_t202" style="position:absolute;left:2290;top:833;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" filled="f" stroked="f">
                  <v:textbox inset="0,0,0,0">
                    <w:txbxContent>
                      <w:p w14:paraId="1D83547F" w14:textId="77777777" w:rsidR="00721392" w:rsidRDefault="00721392" w:rsidP="00721392">
                        <w:pPr>
                          <w:spacing w:line="199" w:lineRule="exact"/>
                          <w:rPr>
                            <w:rFonts w:ascii="Calibri"/>
                            <w:sz w:val="20"/>
                          </w:rPr>
                        </w:pPr>
                        <w:r>
                          <w:rPr>
                            <w:rFonts w:ascii="Calibri"/>
                            <w:sz w:val="20"/>
                          </w:rPr>
                          <w:t>30</w:t>
                        </w:r>
                      </w:p>
                    </w:txbxContent>
                  </v:textbox>
                </v:shape>
                <v:shape id="Text Box 26" o:spid="_x0000_s1049" type="#_x0000_t202" style="position:absolute;left:5626;top:1047;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" filled="f" stroked="f">
                  <v:textbox inset="0,0,0,0">
                    <w:txbxContent>
                      <w:p w14:paraId="7B657AFC" w14:textId="77777777" w:rsidR="00721392" w:rsidRDefault="00721392" w:rsidP="00721392">
                        <w:pPr>
                          <w:spacing w:line="199" w:lineRule="exact"/>
                          <w:rPr>
                            <w:rFonts w:ascii="Calibri"/>
                            <w:sz w:val="20"/>
                          </w:rPr>
                        </w:pPr>
                        <w:r>
                          <w:rPr>
                            <w:rFonts w:ascii="Calibri"/>
                            <w:sz w:val="20"/>
                          </w:rPr>
                          <w:t>25</w:t>
                        </w:r>
                      </w:p>
                    </w:txbxContent>
                  </v:textbox>
                </v:shape>
                <v:shape id="Text Box 27" o:spid="_x0000_s1050" type="#_x0000_t202" style="position:absolute;left:2290;top:1248;width:222;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" filled="f" stroked="f">
                  <v:textbox inset="0,0,0,0">
                    <w:txbxContent>
                      <w:p w14:paraId="5834651D" w14:textId="77777777" w:rsidR="00721392" w:rsidRDefault="00721392" w:rsidP="00721392">
                        <w:pPr>
                          <w:spacing w:line="203" w:lineRule="exact"/>
                          <w:rPr>
                            <w:rFonts w:ascii="Calibri"/>
                            <w:sz w:val="20"/>
                          </w:rPr>
                        </w:pPr>
                        <w:r>
                          <w:rPr>
                            <w:rFonts w:ascii="Calibri"/>
                            <w:sz w:val="20"/>
                          </w:rPr>
                          <w:t>25</w:t>
                        </w:r>
                      </w:p>
                      <w:p w14:paraId="6D18010B" w14:textId="77777777" w:rsidR="00721392" w:rsidRDefault="00721392" w:rsidP="00721392">
                        <w:pPr>
                          <w:spacing w:before="171" w:line="240" w:lineRule="exact"/>
                          <w:rPr>
                            <w:rFonts w:ascii="Calibri"/>
                            <w:sz w:val="20"/>
                          </w:rPr>
                        </w:pPr>
                        <w:r>
                          <w:rPr>
                            <w:rFonts w:ascii="Calibri"/>
                            <w:sz w:val="20"/>
                          </w:rPr>
                          <w:t>20</w:t>
                        </w:r>
                      </w:p>
                    </w:txbxContent>
                  </v:textbox>
                </v:shape>
                <v:shape id="Text Box 28" o:spid="_x0000_s1051" type="#_x0000_t202" style="position:absolute;left:9109;top:1712;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" filled="f" stroked="f">
                  <v:textbox inset="0,0,0,0">
                    <w:txbxContent>
                      <w:p w14:paraId="39FFC01A" w14:textId="77777777" w:rsidR="00721392" w:rsidRDefault="00721392" w:rsidP="00721392">
                        <w:pPr>
                          <w:spacing w:line="199" w:lineRule="exact"/>
                          <w:rPr>
                            <w:rFonts w:ascii="Calibri"/>
                            <w:sz w:val="20"/>
                          </w:rPr>
                        </w:pPr>
                        <w:r>
                          <w:rPr>
                            <w:rFonts w:ascii="Calibri"/>
                            <w:sz w:val="20"/>
                          </w:rPr>
                          <w:t>17</w:t>
                        </w:r>
                      </w:p>
                    </w:txbxContent>
                  </v:textbox>
                </v:shape>
                <v:shape id="Text Box 29" o:spid="_x0000_s1052" type="#_x0000_t202" style="position:absolute;left:2290;top:2079;width:222;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" filled="f" stroked="f">
                  <v:textbox inset="0,0,0,0">
                    <w:txbxContent>
                      <w:p w14:paraId="06AA89FB" w14:textId="77777777" w:rsidR="00721392" w:rsidRDefault="00721392" w:rsidP="00721392">
                        <w:pPr>
                          <w:spacing w:line="203" w:lineRule="exact"/>
                          <w:rPr>
                            <w:rFonts w:ascii="Calibri"/>
                            <w:sz w:val="20"/>
                          </w:rPr>
                        </w:pPr>
                        <w:r>
                          <w:rPr>
                            <w:rFonts w:ascii="Calibri"/>
                            <w:sz w:val="20"/>
                          </w:rPr>
                          <w:t>15</w:t>
                        </w:r>
                      </w:p>
                      <w:p w14:paraId="577C143C" w14:textId="77777777" w:rsidR="00721392" w:rsidRDefault="00721392" w:rsidP="00721392">
                        <w:pPr>
                          <w:spacing w:before="171" w:line="240" w:lineRule="exact"/>
                          <w:rPr>
                            <w:rFonts w:ascii="Calibri"/>
                            <w:sz w:val="20"/>
                          </w:rPr>
                        </w:pPr>
                        <w:r>
                          <w:rPr>
                            <w:rFonts w:ascii="Calibri"/>
                            <w:sz w:val="20"/>
                          </w:rPr>
                          <w:t>10</w:t>
                        </w:r>
                      </w:p>
                    </w:txbxContent>
                  </v:textbox>
                </v:shape>
                <v:shape id="Text Box 30" o:spid="_x0000_s1053" type="#_x0000_t202" style="position:absolute;left:7418;top:2375;width:1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" filled="f" stroked="f">
                  <v:textbox inset="0,0,0,0">
                    <w:txbxContent>
                      <w:p w14:paraId="691C77A4" w14:textId="77777777" w:rsidR="00721392" w:rsidRDefault="00721392" w:rsidP="00721392">
                        <w:pPr>
                          <w:spacing w:line="200" w:lineRule="exact"/>
                          <w:rPr>
                            <w:rFonts w:ascii="Calibri"/>
                            <w:sz w:val="20"/>
                          </w:rPr>
                        </w:pPr>
                        <w:r>
                          <w:rPr>
                            <w:rFonts w:ascii="Calibri"/>
                            <w:w w:val="99"/>
                            <w:sz w:val="20"/>
                          </w:rPr>
                          <w:t>9</w:t>
                        </w:r>
                      </w:p>
                    </w:txbxContent>
                  </v:textbox>
                </v:shape>
                <v:shape id="Text Box 31" o:spid="_x0000_s1054" type="#_x0000_t202" style="position:absolute;left:3063;top:2542;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" filled="f" stroked="f">
                  <v:textbox inset="0,0,0,0">
                    <w:txbxContent>
                      <w:p w14:paraId="5D0900A8" w14:textId="77777777" w:rsidR="00721392" w:rsidRDefault="00721392" w:rsidP="00721392">
                        <w:pPr>
                          <w:spacing w:line="199" w:lineRule="exact"/>
                          <w:rPr>
                            <w:rFonts w:ascii="Calibri"/>
                            <w:sz w:val="20"/>
                          </w:rPr>
                        </w:pPr>
                        <w:r>
                          <w:rPr>
                            <w:rFonts w:ascii="Calibri"/>
                            <w:w w:val="99"/>
                            <w:sz w:val="20"/>
                          </w:rPr>
                          <w:t>7</w:t>
                        </w:r>
                      </w:p>
                    </w:txbxContent>
                  </v:textbox>
                </v:shape>
                <v:shape id="Text Box 32" o:spid="_x0000_s1055" type="#_x0000_t202" style="position:absolute;left:4805;top:2542;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" filled="f" stroked="f">
                  <v:textbox inset="0,0,0,0">
                    <w:txbxContent>
                      <w:p w14:paraId="52CD32D0" w14:textId="77777777" w:rsidR="00721392" w:rsidRDefault="00721392" w:rsidP="00721392">
                        <w:pPr>
                          <w:spacing w:line="199" w:lineRule="exact"/>
                          <w:rPr>
                            <w:rFonts w:ascii="Calibri"/>
                            <w:sz w:val="20"/>
                          </w:rPr>
                        </w:pPr>
                        <w:r>
                          <w:rPr>
                            <w:rFonts w:ascii="Calibri"/>
                            <w:w w:val="99"/>
                            <w:sz w:val="20"/>
                          </w:rPr>
                          <w:t>7</w:t>
                        </w:r>
                      </w:p>
                    </w:txbxContent>
                  </v:textbox>
                </v:shape>
                <v:shape id="Text Box 33" o:spid="_x0000_s1056" type="#_x0000_t202" style="position:absolute;left:2391;top:2910;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" filled="f" stroked="f">
                  <v:textbox inset="0,0,0,0">
                    <w:txbxContent>
                      <w:p w14:paraId="5536ED8D" w14:textId="77777777" w:rsidR="00721392" w:rsidRDefault="00721392" w:rsidP="00721392">
                        <w:pPr>
                          <w:spacing w:line="199" w:lineRule="exact"/>
                          <w:rPr>
                            <w:rFonts w:ascii="Calibri"/>
                            <w:sz w:val="20"/>
                          </w:rPr>
                        </w:pPr>
                        <w:r>
                          <w:rPr>
                            <w:rFonts w:ascii="Calibri"/>
                            <w:w w:val="99"/>
                            <w:sz w:val="20"/>
                          </w:rPr>
                          <w:t>5</w:t>
                        </w:r>
                      </w:p>
                    </w:txbxContent>
                  </v:textbox>
                </v:shape>
                <v:shape id="Text Box 34" o:spid="_x0000_s1057" type="#_x0000_t202" style="position:absolute;left:6547;top:2958;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" filled="f" stroked="f">
                  <v:textbox inset="0,0,0,0">
                    <w:txbxContent>
                      <w:p w14:paraId="499FFD09" w14:textId="77777777" w:rsidR="00721392" w:rsidRDefault="00721392" w:rsidP="00721392">
                        <w:pPr>
                          <w:spacing w:line="199" w:lineRule="exact"/>
                          <w:rPr>
                            <w:rFonts w:ascii="Calibri"/>
                            <w:sz w:val="20"/>
                          </w:rPr>
                        </w:pPr>
                        <w:r>
                          <w:rPr>
                            <w:rFonts w:ascii="Calibri"/>
                            <w:w w:val="99"/>
                            <w:sz w:val="20"/>
                          </w:rPr>
                          <w:t>2</w:t>
                        </w:r>
                      </w:p>
                    </w:txbxContent>
                  </v:textbox>
                </v:shape>
                <v:shape id="Text Box 35" o:spid="_x0000_s1058" type="#_x0000_t202" style="position:absolute;left:8289;top:2958;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" filled="f" stroked="f">
                  <v:textbox inset="0,0,0,0">
                    <w:txbxContent>
                      <w:p w14:paraId="3BCA5D7B" w14:textId="77777777" w:rsidR="00721392" w:rsidRDefault="00721392" w:rsidP="00721392">
                        <w:pPr>
                          <w:spacing w:line="199" w:lineRule="exact"/>
                          <w:rPr>
                            <w:rFonts w:ascii="Calibri"/>
                            <w:sz w:val="20"/>
                          </w:rPr>
                        </w:pPr>
                        <w:r>
                          <w:rPr>
                            <w:rFonts w:ascii="Calibri"/>
                            <w:w w:val="99"/>
                            <w:sz w:val="20"/>
                          </w:rPr>
                          <w:t>2</w:t>
                        </w:r>
                      </w:p>
                    </w:txbxContent>
                  </v:textbox>
                </v:shape>
                <v:shape id="Text Box 36" o:spid="_x0000_s1059" type="#_x0000_t202" style="position:absolute;left:2391;top:3325;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" filled="f" stroked="f">
                  <v:textbox inset="0,0,0,0">
                    <w:txbxContent>
                      <w:p w14:paraId="543324F0" w14:textId="77777777" w:rsidR="00721392" w:rsidRDefault="00721392" w:rsidP="00721392">
                        <w:pPr>
                          <w:spacing w:line="199" w:lineRule="exact"/>
                          <w:rPr>
                            <w:rFonts w:ascii="Calibri"/>
                            <w:sz w:val="20"/>
                          </w:rPr>
                        </w:pPr>
                        <w:r>
                          <w:rPr>
                            <w:rFonts w:ascii="Calibri"/>
                            <w:w w:val="99"/>
                            <w:sz w:val="20"/>
                          </w:rPr>
                          <w:t>0</w:t>
                        </w:r>
                      </w:p>
                    </w:txbxContent>
                  </v:textbox>
                </v:shape>
                <v:shape id="Text Box 37" o:spid="_x0000_s1060" type="#_x0000_t202" style="position:absolute;left:2753;top:3585;width:6882;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" filled="f" stroked="f">
                  <v:textbox inset="0,0,0,0">
                    <w:txbxContent>
                      <w:p w14:paraId="77FAA7A3" w14:textId="77777777" w:rsidR="00721392" w:rsidRPr="005811C8" w:rsidRDefault="00721392" w:rsidP="00793549">
                        <w:pPr>
                          <w:tabs>
                            <w:tab w:val="left" w:pos="832"/>
                            <w:tab w:val="left" w:pos="2047"/>
                            <w:tab w:val="left" w:pos="2577"/>
                            <w:tab w:val="left" w:pos="3733"/>
                            <w:tab w:val="left" w:pos="4602"/>
                            <w:tab w:val="left" w:pos="5519"/>
                            <w:tab w:val="left" w:pos="6049"/>
                          </w:tabs>
                          <w:spacing w:after="0" w:line="240" w:lineRule="auto"/>
                          <w:ind w:left="302"/>
                          <w:rPr>
                            <w:rFonts w:ascii="Times New Roman" w:hAnsi="Times New Roman" w:cs="Times New Roman"/>
                            <w:sz w:val="20"/>
                          </w:rPr>
                        </w:pPr>
                        <w:r w:rsidRPr="005811C8">
                          <w:rPr>
                            <w:rFonts w:ascii="Times New Roman" w:hAnsi="Times New Roman" w:cs="Times New Roman"/>
                            <w:sz w:val="20"/>
                          </w:rPr>
                          <w:t>A</w:t>
                        </w:r>
                        <w:r w:rsidRPr="005811C8">
                          <w:rPr>
                            <w:rFonts w:ascii="Times New Roman" w:hAnsi="Times New Roman" w:cs="Times New Roman"/>
                            <w:sz w:val="20"/>
                          </w:rPr>
                          <w:tab/>
                          <w:t>APositive</w:t>
                        </w:r>
                        <w:r w:rsidRPr="005811C8">
                          <w:rPr>
                            <w:rFonts w:ascii="Times New Roman" w:hAnsi="Times New Roman" w:cs="Times New Roman"/>
                            <w:sz w:val="20"/>
                          </w:rPr>
                          <w:tab/>
                        </w:r>
                        <w:r w:rsidR="005811C8">
                          <w:rPr>
                            <w:rFonts w:ascii="Times New Roman" w:hAnsi="Times New Roman" w:cs="Times New Roman"/>
                            <w:sz w:val="20"/>
                          </w:rPr>
                          <w:t xml:space="preserve">B             </w:t>
                        </w:r>
                        <w:r w:rsidRPr="005811C8">
                          <w:rPr>
                            <w:rFonts w:ascii="Times New Roman" w:hAnsi="Times New Roman" w:cs="Times New Roman"/>
                            <w:sz w:val="20"/>
                          </w:rPr>
                          <w:t>B</w:t>
                        </w:r>
                        <w:r w:rsidR="005811C8">
                          <w:rPr>
                            <w:rFonts w:ascii="Times New Roman" w:hAnsi="Times New Roman" w:cs="Times New Roman"/>
                            <w:sz w:val="20"/>
                          </w:rPr>
                          <w:t xml:space="preserve">Positive          </w:t>
                        </w:r>
                        <w:r w:rsidRPr="005811C8">
                          <w:rPr>
                            <w:rFonts w:ascii="Times New Roman" w:hAnsi="Times New Roman" w:cs="Times New Roman"/>
                            <w:sz w:val="20"/>
                          </w:rPr>
                          <w:t>Ab</w:t>
                        </w:r>
                        <w:r w:rsidRPr="005811C8">
                          <w:rPr>
                            <w:rFonts w:ascii="Times New Roman" w:hAnsi="Times New Roman" w:cs="Times New Roman"/>
                            <w:sz w:val="20"/>
                          </w:rPr>
                          <w:tab/>
                          <w:t>AB</w:t>
                        </w:r>
                        <w:r w:rsidRPr="005811C8">
                          <w:rPr>
                            <w:rFonts w:ascii="Times New Roman" w:hAnsi="Times New Roman" w:cs="Times New Roman"/>
                            <w:sz w:val="20"/>
                          </w:rPr>
                          <w:tab/>
                          <w:t>O</w:t>
                        </w:r>
                        <w:r w:rsidRPr="005811C8">
                          <w:rPr>
                            <w:rFonts w:ascii="Times New Roman" w:hAnsi="Times New Roman" w:cs="Times New Roman"/>
                            <w:sz w:val="20"/>
                          </w:rPr>
                          <w:tab/>
                          <w:t>OPositive</w:t>
                        </w:r>
                      </w:p>
                      <w:p w14:paraId="65FE1CE9" w14:textId="77777777" w:rsidR="00721392" w:rsidRPr="005811C8" w:rsidRDefault="00721392" w:rsidP="00793549">
                        <w:pPr>
                          <w:tabs>
                            <w:tab w:val="left" w:pos="1741"/>
                            <w:tab w:val="left" w:pos="3483"/>
                          </w:tabs>
                          <w:spacing w:after="0" w:line="240" w:lineRule="auto"/>
                          <w:rPr>
                            <w:rFonts w:ascii="Times New Roman" w:hAnsi="Times New Roman" w:cs="Times New Roman"/>
                            <w:sz w:val="20"/>
                          </w:rPr>
                        </w:pPr>
                        <w:r w:rsidRPr="005811C8">
                          <w:rPr>
                            <w:rFonts w:ascii="Times New Roman" w:hAnsi="Times New Roman" w:cs="Times New Roman"/>
                            <w:sz w:val="20"/>
                          </w:rPr>
                          <w:t>Negative</w:t>
                        </w:r>
                        <w:r w:rsidRPr="005811C8">
                          <w:rPr>
                            <w:rFonts w:ascii="Times New Roman" w:hAnsi="Times New Roman" w:cs="Times New Roman"/>
                            <w:sz w:val="20"/>
                          </w:rPr>
                          <w:tab/>
                          <w:t>Negative</w:t>
                        </w:r>
                        <w:r w:rsidRPr="005811C8">
                          <w:rPr>
                            <w:rFonts w:ascii="Times New Roman" w:hAnsi="Times New Roman" w:cs="Times New Roman"/>
                            <w:sz w:val="20"/>
                          </w:rPr>
                          <w:tab/>
                          <w:t>Negative  Positive   Negative</w:t>
                        </w:r>
                      </w:p>
                      <w:p w14:paraId="60A80ADB" w14:textId="77777777" w:rsidR="00721392" w:rsidRPr="005811C8" w:rsidRDefault="00721392" w:rsidP="00793549">
                        <w:pPr>
                          <w:spacing w:before="177" w:after="0" w:line="240" w:lineRule="auto"/>
                          <w:ind w:left="3064" w:right="3191"/>
                          <w:jc w:val="center"/>
                          <w:rPr>
                            <w:rFonts w:ascii="Times New Roman" w:hAnsi="Times New Roman" w:cs="Times New Roman"/>
                            <w:sz w:val="20"/>
                          </w:rPr>
                        </w:pPr>
                        <w:r w:rsidRPr="005811C8">
                          <w:rPr>
                            <w:rFonts w:ascii="Times New Roman" w:hAnsi="Times New Roman" w:cs="Times New Roman"/>
                            <w:sz w:val="20"/>
                          </w:rPr>
                          <w:t>Series1</w:t>
                        </w:r>
                      </w:p>
                    </w:txbxContent>
                  </v:textbox>
                </v:shape>
                <w10:anchorlock/>
              </v:group>
            </w:pict>
          </mc:Fallback>
        </mc:AlternateContent>
      </w:r>
    </w:p>
    <w:p w14:paraId="3118CE16" w14:textId="77777777" w:rsidR="00721392" w:rsidRPr="00645E26" w:rsidRDefault="00721392" w:rsidP="00645E26">
      <w:pPr>
        <w:pStyle w:val="BodyText"/>
        <w:jc w:val="center"/>
        <w:rPr>
          <w:b/>
        </w:rPr>
      </w:pPr>
      <w:r w:rsidRPr="00B55633">
        <w:rPr>
          <w:b/>
        </w:rPr>
        <w:t>Fig.4.</w:t>
      </w:r>
      <w:proofErr w:type="gramStart"/>
      <w:r w:rsidRPr="00B55633">
        <w:rPr>
          <w:b/>
        </w:rPr>
        <w:t>4.</w:t>
      </w:r>
      <w:r w:rsidRPr="00645E26">
        <w:rPr>
          <w:b/>
        </w:rPr>
        <w:t>Frequencyof</w:t>
      </w:r>
      <w:proofErr w:type="gramEnd"/>
      <w:r w:rsidRPr="00645E26">
        <w:rPr>
          <w:b/>
        </w:rPr>
        <w:t xml:space="preserve"> BloodgroupsinCovid-19Patients</w:t>
      </w:r>
    </w:p>
    <w:p w14:paraId="1FA6FA56" w14:textId="77777777" w:rsidR="00F66886" w:rsidRPr="00B55633" w:rsidRDefault="00F66886" w:rsidP="00B55633">
      <w:pPr>
        <w:spacing w:after="0" w:line="240" w:lineRule="auto"/>
        <w:jc w:val="both"/>
        <w:rPr>
          <w:rFonts w:ascii="Times New Roman" w:eastAsia="Times New Roman" w:hAnsi="Times New Roman" w:cs="Times New Roman"/>
          <w:sz w:val="24"/>
          <w:szCs w:val="24"/>
        </w:rPr>
      </w:pPr>
    </w:p>
    <w:p w14:paraId="63DE6EA3" w14:textId="77777777" w:rsidR="00F31130" w:rsidRDefault="00F66886"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According to your study among the 130 patients, 82.3% were Rh Positive, while 17.7% were Rh Negative. This suggests a higher prevalence or susceptibility to COVID-19 among individuals with Rh Positive blood groups compared to those with Rh Negative blood groups.</w:t>
      </w:r>
    </w:p>
    <w:p w14:paraId="6747424C"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33C74AB5" w14:textId="77777777" w:rsidR="00014301" w:rsidRPr="00645E26" w:rsidRDefault="00014301" w:rsidP="00645E26">
      <w:pPr>
        <w:spacing w:after="0" w:line="240" w:lineRule="auto"/>
        <w:jc w:val="center"/>
        <w:rPr>
          <w:rFonts w:ascii="Times New Roman" w:hAnsi="Times New Roman" w:cs="Times New Roman"/>
          <w:b/>
          <w:sz w:val="24"/>
          <w:szCs w:val="24"/>
        </w:rPr>
      </w:pPr>
      <w:r w:rsidRPr="00B55633">
        <w:rPr>
          <w:rFonts w:ascii="Times New Roman" w:hAnsi="Times New Roman" w:cs="Times New Roman"/>
          <w:b/>
          <w:sz w:val="24"/>
          <w:szCs w:val="24"/>
        </w:rPr>
        <w:t>Table.4.</w:t>
      </w:r>
      <w:proofErr w:type="gramStart"/>
      <w:r w:rsidRPr="00B55633">
        <w:rPr>
          <w:rFonts w:ascii="Times New Roman" w:hAnsi="Times New Roman" w:cs="Times New Roman"/>
          <w:b/>
          <w:sz w:val="24"/>
          <w:szCs w:val="24"/>
        </w:rPr>
        <w:t>10.</w:t>
      </w:r>
      <w:r w:rsidRPr="00645E26">
        <w:rPr>
          <w:rFonts w:ascii="Times New Roman" w:hAnsi="Times New Roman" w:cs="Times New Roman"/>
          <w:b/>
          <w:sz w:val="24"/>
          <w:szCs w:val="24"/>
        </w:rPr>
        <w:t>FrequencyofBloodgroups</w:t>
      </w:r>
      <w:proofErr w:type="gramEnd"/>
      <w:r w:rsidRPr="00645E26">
        <w:rPr>
          <w:rFonts w:ascii="Times New Roman" w:hAnsi="Times New Roman" w:cs="Times New Roman"/>
          <w:b/>
          <w:sz w:val="24"/>
          <w:szCs w:val="24"/>
        </w:rPr>
        <w:t xml:space="preserve"> inCovid-19 Patients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3"/>
        <w:gridCol w:w="1266"/>
        <w:gridCol w:w="1132"/>
        <w:gridCol w:w="823"/>
        <w:gridCol w:w="1394"/>
        <w:gridCol w:w="2053"/>
      </w:tblGrid>
      <w:tr w:rsidR="00014301" w:rsidRPr="00B55633" w14:paraId="63AC4B11" w14:textId="77777777" w:rsidTr="00645E26">
        <w:trPr>
          <w:trHeight w:val="317"/>
          <w:jc w:val="center"/>
        </w:trPr>
        <w:tc>
          <w:tcPr>
            <w:tcW w:w="0" w:type="auto"/>
            <w:gridSpan w:val="6"/>
          </w:tcPr>
          <w:p w14:paraId="7F89C735" w14:textId="77777777" w:rsidR="00014301" w:rsidRPr="00B55633" w:rsidRDefault="00014301" w:rsidP="00B55633">
            <w:pPr>
              <w:pStyle w:val="TableParagraph"/>
              <w:ind w:left="2557" w:right="2517"/>
              <w:jc w:val="both"/>
              <w:rPr>
                <w:b/>
                <w:sz w:val="24"/>
                <w:szCs w:val="24"/>
              </w:rPr>
            </w:pPr>
            <w:proofErr w:type="spellStart"/>
            <w:r w:rsidRPr="00B55633">
              <w:rPr>
                <w:b/>
                <w:sz w:val="24"/>
                <w:szCs w:val="24"/>
              </w:rPr>
              <w:t>BloodgroupofPatient</w:t>
            </w:r>
            <w:proofErr w:type="spellEnd"/>
          </w:p>
        </w:tc>
      </w:tr>
      <w:tr w:rsidR="00014301" w:rsidRPr="00B55633" w14:paraId="4F27E39A" w14:textId="77777777" w:rsidTr="00645E26">
        <w:trPr>
          <w:trHeight w:val="70"/>
          <w:jc w:val="center"/>
        </w:trPr>
        <w:tc>
          <w:tcPr>
            <w:tcW w:w="0" w:type="auto"/>
            <w:gridSpan w:val="2"/>
          </w:tcPr>
          <w:p w14:paraId="63C8AD1B" w14:textId="77777777" w:rsidR="00014301" w:rsidRPr="00B55633" w:rsidRDefault="00014301" w:rsidP="00B55633">
            <w:pPr>
              <w:pStyle w:val="TableParagraph"/>
              <w:jc w:val="both"/>
              <w:rPr>
                <w:b/>
                <w:sz w:val="24"/>
                <w:szCs w:val="24"/>
              </w:rPr>
            </w:pPr>
          </w:p>
        </w:tc>
        <w:tc>
          <w:tcPr>
            <w:tcW w:w="0" w:type="auto"/>
          </w:tcPr>
          <w:p w14:paraId="24A5CE29" w14:textId="77777777" w:rsidR="00014301" w:rsidRPr="00B55633" w:rsidRDefault="00014301" w:rsidP="00B55633">
            <w:pPr>
              <w:pStyle w:val="TableParagraph"/>
              <w:jc w:val="both"/>
              <w:rPr>
                <w:b/>
                <w:sz w:val="24"/>
                <w:szCs w:val="24"/>
              </w:rPr>
            </w:pPr>
            <w:r w:rsidRPr="00B55633">
              <w:rPr>
                <w:b/>
                <w:sz w:val="24"/>
                <w:szCs w:val="24"/>
              </w:rPr>
              <w:t>Frequency</w:t>
            </w:r>
          </w:p>
        </w:tc>
        <w:tc>
          <w:tcPr>
            <w:tcW w:w="0" w:type="auto"/>
          </w:tcPr>
          <w:p w14:paraId="07E2BD36" w14:textId="77777777" w:rsidR="00014301" w:rsidRPr="00B55633" w:rsidRDefault="00014301" w:rsidP="00B55633">
            <w:pPr>
              <w:pStyle w:val="TableParagraph"/>
              <w:ind w:left="5"/>
              <w:jc w:val="both"/>
              <w:rPr>
                <w:b/>
                <w:sz w:val="24"/>
                <w:szCs w:val="24"/>
              </w:rPr>
            </w:pPr>
            <w:r w:rsidRPr="00B55633">
              <w:rPr>
                <w:b/>
                <w:sz w:val="24"/>
                <w:szCs w:val="24"/>
              </w:rPr>
              <w:t>Percent</w:t>
            </w:r>
          </w:p>
        </w:tc>
        <w:tc>
          <w:tcPr>
            <w:tcW w:w="0" w:type="auto"/>
          </w:tcPr>
          <w:p w14:paraId="20816A94" w14:textId="77777777" w:rsidR="00014301" w:rsidRPr="00B55633" w:rsidRDefault="00014301" w:rsidP="00B55633">
            <w:pPr>
              <w:pStyle w:val="TableParagraph"/>
              <w:ind w:left="2"/>
              <w:jc w:val="both"/>
              <w:rPr>
                <w:b/>
                <w:sz w:val="24"/>
                <w:szCs w:val="24"/>
              </w:rPr>
            </w:pPr>
            <w:proofErr w:type="spellStart"/>
            <w:r w:rsidRPr="00B55633">
              <w:rPr>
                <w:b/>
                <w:sz w:val="24"/>
                <w:szCs w:val="24"/>
              </w:rPr>
              <w:t>ValidPercent</w:t>
            </w:r>
            <w:proofErr w:type="spellEnd"/>
          </w:p>
        </w:tc>
        <w:tc>
          <w:tcPr>
            <w:tcW w:w="0" w:type="auto"/>
          </w:tcPr>
          <w:p w14:paraId="1FE27ED1" w14:textId="77777777" w:rsidR="00014301" w:rsidRPr="00B55633" w:rsidRDefault="00014301" w:rsidP="00B55633">
            <w:pPr>
              <w:pStyle w:val="TableParagraph"/>
              <w:ind w:right="5"/>
              <w:jc w:val="both"/>
              <w:rPr>
                <w:b/>
                <w:sz w:val="24"/>
                <w:szCs w:val="24"/>
              </w:rPr>
            </w:pPr>
            <w:proofErr w:type="spellStart"/>
            <w:r w:rsidRPr="00B55633">
              <w:rPr>
                <w:b/>
                <w:sz w:val="24"/>
                <w:szCs w:val="24"/>
              </w:rPr>
              <w:t>CumulativePercent</w:t>
            </w:r>
            <w:proofErr w:type="spellEnd"/>
          </w:p>
        </w:tc>
      </w:tr>
      <w:tr w:rsidR="00014301" w:rsidRPr="00B55633" w14:paraId="073FD405" w14:textId="77777777" w:rsidTr="00645E26">
        <w:trPr>
          <w:trHeight w:val="300"/>
          <w:jc w:val="center"/>
        </w:trPr>
        <w:tc>
          <w:tcPr>
            <w:tcW w:w="0" w:type="auto"/>
            <w:vMerge w:val="restart"/>
          </w:tcPr>
          <w:p w14:paraId="48537651" w14:textId="77777777" w:rsidR="00014301" w:rsidRPr="00B55633" w:rsidRDefault="00014301" w:rsidP="00B55633">
            <w:pPr>
              <w:pStyle w:val="TableParagraph"/>
              <w:ind w:left="5"/>
              <w:jc w:val="both"/>
              <w:rPr>
                <w:sz w:val="24"/>
                <w:szCs w:val="24"/>
              </w:rPr>
            </w:pPr>
            <w:r w:rsidRPr="00B55633">
              <w:rPr>
                <w:sz w:val="24"/>
                <w:szCs w:val="24"/>
              </w:rPr>
              <w:t>Valid</w:t>
            </w:r>
          </w:p>
        </w:tc>
        <w:tc>
          <w:tcPr>
            <w:tcW w:w="0" w:type="auto"/>
          </w:tcPr>
          <w:p w14:paraId="44EEE66E" w14:textId="77777777" w:rsidR="00014301" w:rsidRPr="00B55633" w:rsidRDefault="00014301" w:rsidP="00B55633">
            <w:pPr>
              <w:pStyle w:val="TableParagraph"/>
              <w:ind w:left="24"/>
              <w:jc w:val="both"/>
              <w:rPr>
                <w:sz w:val="24"/>
                <w:szCs w:val="24"/>
              </w:rPr>
            </w:pPr>
            <w:proofErr w:type="spellStart"/>
            <w:r w:rsidRPr="00B55633">
              <w:rPr>
                <w:sz w:val="24"/>
                <w:szCs w:val="24"/>
              </w:rPr>
              <w:t>ANegative</w:t>
            </w:r>
            <w:proofErr w:type="spellEnd"/>
          </w:p>
        </w:tc>
        <w:tc>
          <w:tcPr>
            <w:tcW w:w="0" w:type="auto"/>
          </w:tcPr>
          <w:p w14:paraId="1C0ADE1C" w14:textId="77777777" w:rsidR="00014301" w:rsidRPr="00B55633" w:rsidRDefault="00014301" w:rsidP="00B55633">
            <w:pPr>
              <w:pStyle w:val="TableParagraph"/>
              <w:ind w:right="-5"/>
              <w:jc w:val="both"/>
              <w:rPr>
                <w:sz w:val="24"/>
                <w:szCs w:val="24"/>
              </w:rPr>
            </w:pPr>
            <w:r w:rsidRPr="00B55633">
              <w:rPr>
                <w:w w:val="99"/>
                <w:sz w:val="24"/>
                <w:szCs w:val="24"/>
              </w:rPr>
              <w:t>9</w:t>
            </w:r>
          </w:p>
        </w:tc>
        <w:tc>
          <w:tcPr>
            <w:tcW w:w="0" w:type="auto"/>
          </w:tcPr>
          <w:p w14:paraId="67F78AF9" w14:textId="77777777" w:rsidR="00014301" w:rsidRPr="00B55633" w:rsidRDefault="00014301" w:rsidP="00B55633">
            <w:pPr>
              <w:pStyle w:val="TableParagraph"/>
              <w:ind w:right="35"/>
              <w:jc w:val="both"/>
              <w:rPr>
                <w:sz w:val="24"/>
                <w:szCs w:val="24"/>
              </w:rPr>
            </w:pPr>
            <w:r w:rsidRPr="00B55633">
              <w:rPr>
                <w:sz w:val="24"/>
                <w:szCs w:val="24"/>
              </w:rPr>
              <w:t>7.0</w:t>
            </w:r>
          </w:p>
        </w:tc>
        <w:tc>
          <w:tcPr>
            <w:tcW w:w="0" w:type="auto"/>
          </w:tcPr>
          <w:p w14:paraId="1E9B5225" w14:textId="77777777" w:rsidR="00014301" w:rsidRPr="00B55633" w:rsidRDefault="00014301" w:rsidP="00B55633">
            <w:pPr>
              <w:pStyle w:val="TableParagraph"/>
              <w:ind w:right="30"/>
              <w:jc w:val="both"/>
              <w:rPr>
                <w:sz w:val="24"/>
                <w:szCs w:val="24"/>
              </w:rPr>
            </w:pPr>
            <w:r w:rsidRPr="00B55633">
              <w:rPr>
                <w:sz w:val="24"/>
                <w:szCs w:val="24"/>
              </w:rPr>
              <w:t>7.0</w:t>
            </w:r>
          </w:p>
        </w:tc>
        <w:tc>
          <w:tcPr>
            <w:tcW w:w="0" w:type="auto"/>
          </w:tcPr>
          <w:p w14:paraId="47AB0732" w14:textId="77777777" w:rsidR="00014301" w:rsidRPr="00B55633" w:rsidRDefault="00014301" w:rsidP="00B55633">
            <w:pPr>
              <w:pStyle w:val="TableParagraph"/>
              <w:ind w:right="30"/>
              <w:jc w:val="both"/>
              <w:rPr>
                <w:sz w:val="24"/>
                <w:szCs w:val="24"/>
              </w:rPr>
            </w:pPr>
            <w:r w:rsidRPr="00B55633">
              <w:rPr>
                <w:sz w:val="24"/>
                <w:szCs w:val="24"/>
              </w:rPr>
              <w:t>6.9</w:t>
            </w:r>
          </w:p>
        </w:tc>
      </w:tr>
      <w:tr w:rsidR="00014301" w:rsidRPr="00B55633" w14:paraId="1CC26CE9" w14:textId="77777777" w:rsidTr="00645E26">
        <w:trPr>
          <w:trHeight w:val="70"/>
          <w:jc w:val="center"/>
        </w:trPr>
        <w:tc>
          <w:tcPr>
            <w:tcW w:w="0" w:type="auto"/>
            <w:vMerge/>
          </w:tcPr>
          <w:p w14:paraId="36B588E7"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6D51CB86" w14:textId="77777777" w:rsidR="00014301" w:rsidRPr="00B55633" w:rsidRDefault="00014301" w:rsidP="00B55633">
            <w:pPr>
              <w:pStyle w:val="TableParagraph"/>
              <w:ind w:left="24"/>
              <w:jc w:val="both"/>
              <w:rPr>
                <w:sz w:val="24"/>
                <w:szCs w:val="24"/>
              </w:rPr>
            </w:pPr>
            <w:proofErr w:type="spellStart"/>
            <w:r w:rsidRPr="00B55633">
              <w:rPr>
                <w:sz w:val="24"/>
                <w:szCs w:val="24"/>
              </w:rPr>
              <w:t>APositive</w:t>
            </w:r>
            <w:proofErr w:type="spellEnd"/>
          </w:p>
        </w:tc>
        <w:tc>
          <w:tcPr>
            <w:tcW w:w="0" w:type="auto"/>
          </w:tcPr>
          <w:p w14:paraId="75F9CA10" w14:textId="77777777" w:rsidR="00014301" w:rsidRPr="00B55633" w:rsidRDefault="00014301" w:rsidP="00B55633">
            <w:pPr>
              <w:pStyle w:val="TableParagraph"/>
              <w:ind w:right="-5"/>
              <w:jc w:val="both"/>
              <w:rPr>
                <w:sz w:val="24"/>
                <w:szCs w:val="24"/>
              </w:rPr>
            </w:pPr>
            <w:r w:rsidRPr="00B55633">
              <w:rPr>
                <w:sz w:val="24"/>
                <w:szCs w:val="24"/>
              </w:rPr>
              <w:t>41</w:t>
            </w:r>
          </w:p>
        </w:tc>
        <w:tc>
          <w:tcPr>
            <w:tcW w:w="0" w:type="auto"/>
          </w:tcPr>
          <w:p w14:paraId="0AC9C7B8" w14:textId="77777777" w:rsidR="00014301" w:rsidRPr="00B55633" w:rsidRDefault="00014301" w:rsidP="00B55633">
            <w:pPr>
              <w:pStyle w:val="TableParagraph"/>
              <w:ind w:right="35"/>
              <w:jc w:val="both"/>
              <w:rPr>
                <w:sz w:val="24"/>
                <w:szCs w:val="24"/>
              </w:rPr>
            </w:pPr>
            <w:r w:rsidRPr="00B55633">
              <w:rPr>
                <w:sz w:val="24"/>
                <w:szCs w:val="24"/>
              </w:rPr>
              <w:t>31.5</w:t>
            </w:r>
          </w:p>
        </w:tc>
        <w:tc>
          <w:tcPr>
            <w:tcW w:w="0" w:type="auto"/>
          </w:tcPr>
          <w:p w14:paraId="79FF93B7" w14:textId="77777777" w:rsidR="00014301" w:rsidRPr="00B55633" w:rsidRDefault="00014301" w:rsidP="00B55633">
            <w:pPr>
              <w:pStyle w:val="TableParagraph"/>
              <w:ind w:right="31"/>
              <w:jc w:val="both"/>
              <w:rPr>
                <w:sz w:val="24"/>
                <w:szCs w:val="24"/>
              </w:rPr>
            </w:pPr>
            <w:r w:rsidRPr="00B55633">
              <w:rPr>
                <w:sz w:val="24"/>
                <w:szCs w:val="24"/>
              </w:rPr>
              <w:t>31.5</w:t>
            </w:r>
          </w:p>
        </w:tc>
        <w:tc>
          <w:tcPr>
            <w:tcW w:w="0" w:type="auto"/>
          </w:tcPr>
          <w:p w14:paraId="5CD2C452" w14:textId="77777777" w:rsidR="00014301" w:rsidRPr="00B55633" w:rsidRDefault="00014301" w:rsidP="00B55633">
            <w:pPr>
              <w:pStyle w:val="TableParagraph"/>
              <w:ind w:right="30"/>
              <w:jc w:val="both"/>
              <w:rPr>
                <w:sz w:val="24"/>
                <w:szCs w:val="24"/>
              </w:rPr>
            </w:pPr>
            <w:r w:rsidRPr="00B55633">
              <w:rPr>
                <w:sz w:val="24"/>
                <w:szCs w:val="24"/>
              </w:rPr>
              <w:t>38.5</w:t>
            </w:r>
          </w:p>
        </w:tc>
      </w:tr>
      <w:tr w:rsidR="00014301" w:rsidRPr="00B55633" w14:paraId="0DCFF9C8" w14:textId="77777777" w:rsidTr="00645E26">
        <w:trPr>
          <w:trHeight w:val="70"/>
          <w:jc w:val="center"/>
        </w:trPr>
        <w:tc>
          <w:tcPr>
            <w:tcW w:w="0" w:type="auto"/>
            <w:vMerge/>
          </w:tcPr>
          <w:p w14:paraId="69D8E86E"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4159B03C" w14:textId="77777777" w:rsidR="00014301" w:rsidRPr="00B55633" w:rsidRDefault="00014301" w:rsidP="00B55633">
            <w:pPr>
              <w:pStyle w:val="TableParagraph"/>
              <w:ind w:left="24"/>
              <w:jc w:val="both"/>
              <w:rPr>
                <w:sz w:val="24"/>
                <w:szCs w:val="24"/>
              </w:rPr>
            </w:pPr>
            <w:proofErr w:type="spellStart"/>
            <w:r w:rsidRPr="00B55633">
              <w:rPr>
                <w:sz w:val="24"/>
                <w:szCs w:val="24"/>
              </w:rPr>
              <w:t>BNegative</w:t>
            </w:r>
            <w:proofErr w:type="spellEnd"/>
          </w:p>
        </w:tc>
        <w:tc>
          <w:tcPr>
            <w:tcW w:w="0" w:type="auto"/>
          </w:tcPr>
          <w:p w14:paraId="28CAB355" w14:textId="77777777" w:rsidR="00014301" w:rsidRPr="00B55633" w:rsidRDefault="00014301" w:rsidP="00B55633">
            <w:pPr>
              <w:pStyle w:val="TableParagraph"/>
              <w:ind w:right="-5"/>
              <w:jc w:val="both"/>
              <w:rPr>
                <w:sz w:val="24"/>
                <w:szCs w:val="24"/>
              </w:rPr>
            </w:pPr>
            <w:r w:rsidRPr="00B55633">
              <w:rPr>
                <w:w w:val="99"/>
                <w:sz w:val="24"/>
                <w:szCs w:val="24"/>
              </w:rPr>
              <w:t>9</w:t>
            </w:r>
          </w:p>
        </w:tc>
        <w:tc>
          <w:tcPr>
            <w:tcW w:w="0" w:type="auto"/>
          </w:tcPr>
          <w:p w14:paraId="034E8CF0" w14:textId="77777777" w:rsidR="00014301" w:rsidRPr="00B55633" w:rsidRDefault="00014301" w:rsidP="00B55633">
            <w:pPr>
              <w:pStyle w:val="TableParagraph"/>
              <w:ind w:right="35"/>
              <w:jc w:val="both"/>
              <w:rPr>
                <w:sz w:val="24"/>
                <w:szCs w:val="24"/>
              </w:rPr>
            </w:pPr>
            <w:r w:rsidRPr="00B55633">
              <w:rPr>
                <w:sz w:val="24"/>
                <w:szCs w:val="24"/>
              </w:rPr>
              <w:t>7.0</w:t>
            </w:r>
          </w:p>
        </w:tc>
        <w:tc>
          <w:tcPr>
            <w:tcW w:w="0" w:type="auto"/>
          </w:tcPr>
          <w:p w14:paraId="77818A7B" w14:textId="77777777" w:rsidR="00014301" w:rsidRPr="00B55633" w:rsidRDefault="00014301" w:rsidP="00B55633">
            <w:pPr>
              <w:pStyle w:val="TableParagraph"/>
              <w:ind w:right="30"/>
              <w:jc w:val="both"/>
              <w:rPr>
                <w:sz w:val="24"/>
                <w:szCs w:val="24"/>
              </w:rPr>
            </w:pPr>
            <w:r w:rsidRPr="00B55633">
              <w:rPr>
                <w:sz w:val="24"/>
                <w:szCs w:val="24"/>
              </w:rPr>
              <w:t>7.0</w:t>
            </w:r>
          </w:p>
        </w:tc>
        <w:tc>
          <w:tcPr>
            <w:tcW w:w="0" w:type="auto"/>
          </w:tcPr>
          <w:p w14:paraId="3FAA92D6" w14:textId="77777777" w:rsidR="00014301" w:rsidRPr="00B55633" w:rsidRDefault="00014301" w:rsidP="00B55633">
            <w:pPr>
              <w:pStyle w:val="TableParagraph"/>
              <w:ind w:right="30"/>
              <w:jc w:val="both"/>
              <w:rPr>
                <w:sz w:val="24"/>
                <w:szCs w:val="24"/>
              </w:rPr>
            </w:pPr>
            <w:r w:rsidRPr="00B55633">
              <w:rPr>
                <w:sz w:val="24"/>
                <w:szCs w:val="24"/>
              </w:rPr>
              <w:t>45.4</w:t>
            </w:r>
          </w:p>
        </w:tc>
      </w:tr>
      <w:tr w:rsidR="00014301" w:rsidRPr="00B55633" w14:paraId="45A348E5" w14:textId="77777777" w:rsidTr="00645E26">
        <w:trPr>
          <w:trHeight w:val="70"/>
          <w:jc w:val="center"/>
        </w:trPr>
        <w:tc>
          <w:tcPr>
            <w:tcW w:w="0" w:type="auto"/>
            <w:vMerge/>
          </w:tcPr>
          <w:p w14:paraId="7EAE1F8E"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78FD89BC" w14:textId="77777777" w:rsidR="00014301" w:rsidRPr="00B55633" w:rsidRDefault="00014301" w:rsidP="00B55633">
            <w:pPr>
              <w:pStyle w:val="TableParagraph"/>
              <w:ind w:left="24"/>
              <w:jc w:val="both"/>
              <w:rPr>
                <w:sz w:val="24"/>
                <w:szCs w:val="24"/>
              </w:rPr>
            </w:pPr>
            <w:proofErr w:type="spellStart"/>
            <w:r w:rsidRPr="00B55633">
              <w:rPr>
                <w:sz w:val="24"/>
                <w:szCs w:val="24"/>
              </w:rPr>
              <w:t>BPositive</w:t>
            </w:r>
            <w:proofErr w:type="spellEnd"/>
          </w:p>
        </w:tc>
        <w:tc>
          <w:tcPr>
            <w:tcW w:w="0" w:type="auto"/>
          </w:tcPr>
          <w:p w14:paraId="3199FAF1" w14:textId="77777777" w:rsidR="00014301" w:rsidRPr="00B55633" w:rsidRDefault="00014301" w:rsidP="00B55633">
            <w:pPr>
              <w:pStyle w:val="TableParagraph"/>
              <w:ind w:right="-5"/>
              <w:jc w:val="both"/>
              <w:rPr>
                <w:sz w:val="24"/>
                <w:szCs w:val="24"/>
              </w:rPr>
            </w:pPr>
            <w:r w:rsidRPr="00B55633">
              <w:rPr>
                <w:sz w:val="24"/>
                <w:szCs w:val="24"/>
              </w:rPr>
              <w:t>32</w:t>
            </w:r>
          </w:p>
        </w:tc>
        <w:tc>
          <w:tcPr>
            <w:tcW w:w="0" w:type="auto"/>
          </w:tcPr>
          <w:p w14:paraId="7B3CBCF3" w14:textId="77777777" w:rsidR="00014301" w:rsidRPr="00B55633" w:rsidRDefault="00014301" w:rsidP="00B55633">
            <w:pPr>
              <w:pStyle w:val="TableParagraph"/>
              <w:ind w:right="35"/>
              <w:jc w:val="both"/>
              <w:rPr>
                <w:sz w:val="24"/>
                <w:szCs w:val="24"/>
              </w:rPr>
            </w:pPr>
            <w:r w:rsidRPr="00B55633">
              <w:rPr>
                <w:sz w:val="24"/>
                <w:szCs w:val="24"/>
              </w:rPr>
              <w:t>24.6</w:t>
            </w:r>
          </w:p>
        </w:tc>
        <w:tc>
          <w:tcPr>
            <w:tcW w:w="0" w:type="auto"/>
          </w:tcPr>
          <w:p w14:paraId="6429A877" w14:textId="77777777" w:rsidR="00014301" w:rsidRPr="00B55633" w:rsidRDefault="00014301" w:rsidP="00B55633">
            <w:pPr>
              <w:pStyle w:val="TableParagraph"/>
              <w:ind w:right="31"/>
              <w:jc w:val="both"/>
              <w:rPr>
                <w:sz w:val="24"/>
                <w:szCs w:val="24"/>
              </w:rPr>
            </w:pPr>
            <w:r w:rsidRPr="00B55633">
              <w:rPr>
                <w:sz w:val="24"/>
                <w:szCs w:val="24"/>
              </w:rPr>
              <w:t>24.6</w:t>
            </w:r>
          </w:p>
        </w:tc>
        <w:tc>
          <w:tcPr>
            <w:tcW w:w="0" w:type="auto"/>
          </w:tcPr>
          <w:p w14:paraId="2D30D68A" w14:textId="77777777" w:rsidR="00014301" w:rsidRPr="00B55633" w:rsidRDefault="00014301" w:rsidP="00B55633">
            <w:pPr>
              <w:pStyle w:val="TableParagraph"/>
              <w:ind w:right="30"/>
              <w:jc w:val="both"/>
              <w:rPr>
                <w:sz w:val="24"/>
                <w:szCs w:val="24"/>
              </w:rPr>
            </w:pPr>
            <w:r w:rsidRPr="00B55633">
              <w:rPr>
                <w:sz w:val="24"/>
                <w:szCs w:val="24"/>
              </w:rPr>
              <w:t>70.0</w:t>
            </w:r>
          </w:p>
        </w:tc>
      </w:tr>
      <w:tr w:rsidR="00014301" w:rsidRPr="00B55633" w14:paraId="431C6A09" w14:textId="77777777" w:rsidTr="00645E26">
        <w:trPr>
          <w:trHeight w:val="70"/>
          <w:jc w:val="center"/>
        </w:trPr>
        <w:tc>
          <w:tcPr>
            <w:tcW w:w="0" w:type="auto"/>
            <w:vMerge/>
          </w:tcPr>
          <w:p w14:paraId="24304E16"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6C30741C" w14:textId="77777777" w:rsidR="00014301" w:rsidRPr="00B55633" w:rsidRDefault="00014301" w:rsidP="00B55633">
            <w:pPr>
              <w:pStyle w:val="TableParagraph"/>
              <w:ind w:left="24"/>
              <w:jc w:val="both"/>
              <w:rPr>
                <w:sz w:val="24"/>
                <w:szCs w:val="24"/>
              </w:rPr>
            </w:pPr>
            <w:proofErr w:type="spellStart"/>
            <w:r w:rsidRPr="00B55633">
              <w:rPr>
                <w:sz w:val="24"/>
                <w:szCs w:val="24"/>
              </w:rPr>
              <w:t>ABNegative</w:t>
            </w:r>
            <w:proofErr w:type="spellEnd"/>
          </w:p>
        </w:tc>
        <w:tc>
          <w:tcPr>
            <w:tcW w:w="0" w:type="auto"/>
          </w:tcPr>
          <w:p w14:paraId="19E35960" w14:textId="77777777" w:rsidR="00014301" w:rsidRPr="00B55633" w:rsidRDefault="00014301" w:rsidP="00B55633">
            <w:pPr>
              <w:pStyle w:val="TableParagraph"/>
              <w:ind w:right="-5"/>
              <w:jc w:val="both"/>
              <w:rPr>
                <w:sz w:val="24"/>
                <w:szCs w:val="24"/>
              </w:rPr>
            </w:pPr>
            <w:r w:rsidRPr="00B55633">
              <w:rPr>
                <w:w w:val="99"/>
                <w:sz w:val="24"/>
                <w:szCs w:val="24"/>
              </w:rPr>
              <w:t>3</w:t>
            </w:r>
          </w:p>
        </w:tc>
        <w:tc>
          <w:tcPr>
            <w:tcW w:w="0" w:type="auto"/>
          </w:tcPr>
          <w:p w14:paraId="41E86D73" w14:textId="77777777" w:rsidR="00014301" w:rsidRPr="00B55633" w:rsidRDefault="00014301" w:rsidP="00B55633">
            <w:pPr>
              <w:pStyle w:val="TableParagraph"/>
              <w:ind w:right="35"/>
              <w:jc w:val="both"/>
              <w:rPr>
                <w:sz w:val="24"/>
                <w:szCs w:val="24"/>
              </w:rPr>
            </w:pPr>
            <w:r w:rsidRPr="00B55633">
              <w:rPr>
                <w:sz w:val="24"/>
                <w:szCs w:val="24"/>
              </w:rPr>
              <w:t>2.3</w:t>
            </w:r>
          </w:p>
        </w:tc>
        <w:tc>
          <w:tcPr>
            <w:tcW w:w="0" w:type="auto"/>
          </w:tcPr>
          <w:p w14:paraId="0CBBA9C0" w14:textId="77777777" w:rsidR="00014301" w:rsidRPr="00B55633" w:rsidRDefault="00014301" w:rsidP="00B55633">
            <w:pPr>
              <w:pStyle w:val="TableParagraph"/>
              <w:ind w:right="31"/>
              <w:jc w:val="both"/>
              <w:rPr>
                <w:sz w:val="24"/>
                <w:szCs w:val="24"/>
              </w:rPr>
            </w:pPr>
            <w:r w:rsidRPr="00B55633">
              <w:rPr>
                <w:sz w:val="24"/>
                <w:szCs w:val="24"/>
              </w:rPr>
              <w:t>2.3</w:t>
            </w:r>
          </w:p>
        </w:tc>
        <w:tc>
          <w:tcPr>
            <w:tcW w:w="0" w:type="auto"/>
          </w:tcPr>
          <w:p w14:paraId="166BDD7B" w14:textId="77777777" w:rsidR="00014301" w:rsidRPr="00B55633" w:rsidRDefault="00014301" w:rsidP="00B55633">
            <w:pPr>
              <w:pStyle w:val="TableParagraph"/>
              <w:ind w:right="30"/>
              <w:jc w:val="both"/>
              <w:rPr>
                <w:sz w:val="24"/>
                <w:szCs w:val="24"/>
              </w:rPr>
            </w:pPr>
            <w:r w:rsidRPr="00B55633">
              <w:rPr>
                <w:sz w:val="24"/>
                <w:szCs w:val="24"/>
              </w:rPr>
              <w:t>72.3</w:t>
            </w:r>
          </w:p>
        </w:tc>
      </w:tr>
      <w:tr w:rsidR="00014301" w:rsidRPr="00B55633" w14:paraId="5FEB7CEC" w14:textId="77777777" w:rsidTr="00645E26">
        <w:trPr>
          <w:trHeight w:val="70"/>
          <w:jc w:val="center"/>
        </w:trPr>
        <w:tc>
          <w:tcPr>
            <w:tcW w:w="0" w:type="auto"/>
            <w:vMerge/>
          </w:tcPr>
          <w:p w14:paraId="341CB782"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4CB8C0B4" w14:textId="77777777" w:rsidR="00014301" w:rsidRPr="00B55633" w:rsidRDefault="00014301" w:rsidP="00B55633">
            <w:pPr>
              <w:pStyle w:val="TableParagraph"/>
              <w:ind w:left="24"/>
              <w:jc w:val="both"/>
              <w:rPr>
                <w:sz w:val="24"/>
                <w:szCs w:val="24"/>
              </w:rPr>
            </w:pPr>
            <w:proofErr w:type="spellStart"/>
            <w:r w:rsidRPr="00B55633">
              <w:rPr>
                <w:sz w:val="24"/>
                <w:szCs w:val="24"/>
              </w:rPr>
              <w:t>ABPositive</w:t>
            </w:r>
            <w:proofErr w:type="spellEnd"/>
          </w:p>
        </w:tc>
        <w:tc>
          <w:tcPr>
            <w:tcW w:w="0" w:type="auto"/>
          </w:tcPr>
          <w:p w14:paraId="66C5A85B" w14:textId="77777777" w:rsidR="00014301" w:rsidRPr="00B55633" w:rsidRDefault="00014301" w:rsidP="00B55633">
            <w:pPr>
              <w:pStyle w:val="TableParagraph"/>
              <w:ind w:right="-5"/>
              <w:jc w:val="both"/>
              <w:rPr>
                <w:sz w:val="24"/>
                <w:szCs w:val="24"/>
              </w:rPr>
            </w:pPr>
            <w:r w:rsidRPr="00B55633">
              <w:rPr>
                <w:sz w:val="24"/>
                <w:szCs w:val="24"/>
              </w:rPr>
              <w:t>12</w:t>
            </w:r>
          </w:p>
        </w:tc>
        <w:tc>
          <w:tcPr>
            <w:tcW w:w="0" w:type="auto"/>
          </w:tcPr>
          <w:p w14:paraId="47D8ABA3" w14:textId="77777777" w:rsidR="00014301" w:rsidRPr="00B55633" w:rsidRDefault="00014301" w:rsidP="00B55633">
            <w:pPr>
              <w:pStyle w:val="TableParagraph"/>
              <w:ind w:right="35"/>
              <w:jc w:val="both"/>
              <w:rPr>
                <w:sz w:val="24"/>
                <w:szCs w:val="24"/>
              </w:rPr>
            </w:pPr>
            <w:r w:rsidRPr="00B55633">
              <w:rPr>
                <w:sz w:val="24"/>
                <w:szCs w:val="24"/>
              </w:rPr>
              <w:t>9.2</w:t>
            </w:r>
          </w:p>
        </w:tc>
        <w:tc>
          <w:tcPr>
            <w:tcW w:w="0" w:type="auto"/>
          </w:tcPr>
          <w:p w14:paraId="5E3D5A5D" w14:textId="77777777" w:rsidR="00014301" w:rsidRPr="00B55633" w:rsidRDefault="00014301" w:rsidP="00B55633">
            <w:pPr>
              <w:pStyle w:val="TableParagraph"/>
              <w:ind w:right="31"/>
              <w:jc w:val="both"/>
              <w:rPr>
                <w:sz w:val="24"/>
                <w:szCs w:val="24"/>
              </w:rPr>
            </w:pPr>
            <w:r w:rsidRPr="00B55633">
              <w:rPr>
                <w:sz w:val="24"/>
                <w:szCs w:val="24"/>
              </w:rPr>
              <w:t>9.2</w:t>
            </w:r>
          </w:p>
        </w:tc>
        <w:tc>
          <w:tcPr>
            <w:tcW w:w="0" w:type="auto"/>
          </w:tcPr>
          <w:p w14:paraId="72C08CEE" w14:textId="77777777" w:rsidR="00014301" w:rsidRPr="00B55633" w:rsidRDefault="00014301" w:rsidP="00B55633">
            <w:pPr>
              <w:pStyle w:val="TableParagraph"/>
              <w:ind w:right="30"/>
              <w:jc w:val="both"/>
              <w:rPr>
                <w:sz w:val="24"/>
                <w:szCs w:val="24"/>
              </w:rPr>
            </w:pPr>
            <w:r w:rsidRPr="00B55633">
              <w:rPr>
                <w:sz w:val="24"/>
                <w:szCs w:val="24"/>
              </w:rPr>
              <w:t>81.5</w:t>
            </w:r>
          </w:p>
        </w:tc>
      </w:tr>
      <w:tr w:rsidR="00014301" w:rsidRPr="00B55633" w14:paraId="2F7F5328" w14:textId="77777777" w:rsidTr="00645E26">
        <w:trPr>
          <w:trHeight w:val="70"/>
          <w:jc w:val="center"/>
        </w:trPr>
        <w:tc>
          <w:tcPr>
            <w:tcW w:w="0" w:type="auto"/>
            <w:vMerge/>
          </w:tcPr>
          <w:p w14:paraId="68244A51"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5343E46F" w14:textId="77777777" w:rsidR="00014301" w:rsidRPr="00B55633" w:rsidRDefault="00014301" w:rsidP="00B55633">
            <w:pPr>
              <w:pStyle w:val="TableParagraph"/>
              <w:ind w:left="24"/>
              <w:jc w:val="both"/>
              <w:rPr>
                <w:sz w:val="24"/>
                <w:szCs w:val="24"/>
              </w:rPr>
            </w:pPr>
            <w:proofErr w:type="spellStart"/>
            <w:r w:rsidRPr="00B55633">
              <w:rPr>
                <w:sz w:val="24"/>
                <w:szCs w:val="24"/>
              </w:rPr>
              <w:t>ONegative</w:t>
            </w:r>
            <w:proofErr w:type="spellEnd"/>
          </w:p>
        </w:tc>
        <w:tc>
          <w:tcPr>
            <w:tcW w:w="0" w:type="auto"/>
          </w:tcPr>
          <w:p w14:paraId="6E9F5C73" w14:textId="77777777" w:rsidR="00014301" w:rsidRPr="00B55633" w:rsidRDefault="00014301" w:rsidP="00B55633">
            <w:pPr>
              <w:pStyle w:val="TableParagraph"/>
              <w:ind w:right="-5"/>
              <w:jc w:val="both"/>
              <w:rPr>
                <w:sz w:val="24"/>
                <w:szCs w:val="24"/>
              </w:rPr>
            </w:pPr>
            <w:r w:rsidRPr="00B55633">
              <w:rPr>
                <w:w w:val="99"/>
                <w:sz w:val="24"/>
                <w:szCs w:val="24"/>
              </w:rPr>
              <w:t>2</w:t>
            </w:r>
          </w:p>
        </w:tc>
        <w:tc>
          <w:tcPr>
            <w:tcW w:w="0" w:type="auto"/>
          </w:tcPr>
          <w:p w14:paraId="72AA97B8" w14:textId="77777777" w:rsidR="00014301" w:rsidRPr="00B55633" w:rsidRDefault="00014301" w:rsidP="00B55633">
            <w:pPr>
              <w:pStyle w:val="TableParagraph"/>
              <w:ind w:right="35"/>
              <w:jc w:val="both"/>
              <w:rPr>
                <w:sz w:val="24"/>
                <w:szCs w:val="24"/>
              </w:rPr>
            </w:pPr>
            <w:r w:rsidRPr="00B55633">
              <w:rPr>
                <w:sz w:val="24"/>
                <w:szCs w:val="24"/>
              </w:rPr>
              <w:t>1.5</w:t>
            </w:r>
          </w:p>
        </w:tc>
        <w:tc>
          <w:tcPr>
            <w:tcW w:w="0" w:type="auto"/>
          </w:tcPr>
          <w:p w14:paraId="158B5612" w14:textId="77777777" w:rsidR="00014301" w:rsidRPr="00B55633" w:rsidRDefault="00014301" w:rsidP="00B55633">
            <w:pPr>
              <w:pStyle w:val="TableParagraph"/>
              <w:ind w:right="31"/>
              <w:jc w:val="both"/>
              <w:rPr>
                <w:sz w:val="24"/>
                <w:szCs w:val="24"/>
              </w:rPr>
            </w:pPr>
            <w:r w:rsidRPr="00B55633">
              <w:rPr>
                <w:sz w:val="24"/>
                <w:szCs w:val="24"/>
              </w:rPr>
              <w:t>1.5</w:t>
            </w:r>
          </w:p>
        </w:tc>
        <w:tc>
          <w:tcPr>
            <w:tcW w:w="0" w:type="auto"/>
          </w:tcPr>
          <w:p w14:paraId="1D71BD7E" w14:textId="77777777" w:rsidR="00014301" w:rsidRPr="00B55633" w:rsidRDefault="00014301" w:rsidP="00B55633">
            <w:pPr>
              <w:pStyle w:val="TableParagraph"/>
              <w:ind w:right="30"/>
              <w:jc w:val="both"/>
              <w:rPr>
                <w:sz w:val="24"/>
                <w:szCs w:val="24"/>
              </w:rPr>
            </w:pPr>
            <w:r w:rsidRPr="00B55633">
              <w:rPr>
                <w:sz w:val="24"/>
                <w:szCs w:val="24"/>
              </w:rPr>
              <w:t>83.1</w:t>
            </w:r>
          </w:p>
        </w:tc>
      </w:tr>
      <w:tr w:rsidR="00014301" w:rsidRPr="00B55633" w14:paraId="34F7CE68" w14:textId="77777777" w:rsidTr="00645E26">
        <w:trPr>
          <w:trHeight w:val="70"/>
          <w:jc w:val="center"/>
        </w:trPr>
        <w:tc>
          <w:tcPr>
            <w:tcW w:w="0" w:type="auto"/>
            <w:vMerge/>
          </w:tcPr>
          <w:p w14:paraId="42A5EAD7"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722F149E" w14:textId="77777777" w:rsidR="00014301" w:rsidRPr="00B55633" w:rsidRDefault="00014301" w:rsidP="00B55633">
            <w:pPr>
              <w:pStyle w:val="TableParagraph"/>
              <w:ind w:left="24"/>
              <w:jc w:val="both"/>
              <w:rPr>
                <w:sz w:val="24"/>
                <w:szCs w:val="24"/>
              </w:rPr>
            </w:pPr>
            <w:proofErr w:type="spellStart"/>
            <w:r w:rsidRPr="00B55633">
              <w:rPr>
                <w:sz w:val="24"/>
                <w:szCs w:val="24"/>
              </w:rPr>
              <w:t>OPositive</w:t>
            </w:r>
            <w:proofErr w:type="spellEnd"/>
          </w:p>
        </w:tc>
        <w:tc>
          <w:tcPr>
            <w:tcW w:w="0" w:type="auto"/>
          </w:tcPr>
          <w:p w14:paraId="1336DB6D" w14:textId="77777777" w:rsidR="00014301" w:rsidRPr="00B55633" w:rsidRDefault="00014301" w:rsidP="00B55633">
            <w:pPr>
              <w:pStyle w:val="TableParagraph"/>
              <w:ind w:right="-5"/>
              <w:jc w:val="both"/>
              <w:rPr>
                <w:sz w:val="24"/>
                <w:szCs w:val="24"/>
              </w:rPr>
            </w:pPr>
            <w:r w:rsidRPr="00B55633">
              <w:rPr>
                <w:sz w:val="24"/>
                <w:szCs w:val="24"/>
              </w:rPr>
              <w:t>22</w:t>
            </w:r>
          </w:p>
        </w:tc>
        <w:tc>
          <w:tcPr>
            <w:tcW w:w="0" w:type="auto"/>
          </w:tcPr>
          <w:p w14:paraId="3A8C98F9" w14:textId="77777777" w:rsidR="00014301" w:rsidRPr="00B55633" w:rsidRDefault="00014301" w:rsidP="00B55633">
            <w:pPr>
              <w:pStyle w:val="TableParagraph"/>
              <w:ind w:right="35"/>
              <w:jc w:val="both"/>
              <w:rPr>
                <w:sz w:val="24"/>
                <w:szCs w:val="24"/>
              </w:rPr>
            </w:pPr>
            <w:r w:rsidRPr="00B55633">
              <w:rPr>
                <w:sz w:val="24"/>
                <w:szCs w:val="24"/>
              </w:rPr>
              <w:t>16.9</w:t>
            </w:r>
          </w:p>
        </w:tc>
        <w:tc>
          <w:tcPr>
            <w:tcW w:w="0" w:type="auto"/>
          </w:tcPr>
          <w:p w14:paraId="3ED56106" w14:textId="77777777" w:rsidR="00014301" w:rsidRPr="00B55633" w:rsidRDefault="00014301" w:rsidP="00B55633">
            <w:pPr>
              <w:pStyle w:val="TableParagraph"/>
              <w:ind w:right="31"/>
              <w:jc w:val="both"/>
              <w:rPr>
                <w:sz w:val="24"/>
                <w:szCs w:val="24"/>
              </w:rPr>
            </w:pPr>
            <w:r w:rsidRPr="00B55633">
              <w:rPr>
                <w:sz w:val="24"/>
                <w:szCs w:val="24"/>
              </w:rPr>
              <w:t>16.9</w:t>
            </w:r>
          </w:p>
        </w:tc>
        <w:tc>
          <w:tcPr>
            <w:tcW w:w="0" w:type="auto"/>
          </w:tcPr>
          <w:p w14:paraId="1AF7F17B" w14:textId="77777777" w:rsidR="00014301" w:rsidRPr="00B55633" w:rsidRDefault="00014301" w:rsidP="00B55633">
            <w:pPr>
              <w:pStyle w:val="TableParagraph"/>
              <w:ind w:right="31"/>
              <w:jc w:val="both"/>
              <w:rPr>
                <w:sz w:val="24"/>
                <w:szCs w:val="24"/>
              </w:rPr>
            </w:pPr>
            <w:r w:rsidRPr="00B55633">
              <w:rPr>
                <w:sz w:val="24"/>
                <w:szCs w:val="24"/>
              </w:rPr>
              <w:t>100.0</w:t>
            </w:r>
          </w:p>
        </w:tc>
      </w:tr>
      <w:tr w:rsidR="00014301" w:rsidRPr="00B55633" w14:paraId="0B57DFB5" w14:textId="77777777" w:rsidTr="00645E26">
        <w:trPr>
          <w:trHeight w:val="70"/>
          <w:jc w:val="center"/>
        </w:trPr>
        <w:tc>
          <w:tcPr>
            <w:tcW w:w="0" w:type="auto"/>
            <w:vMerge/>
          </w:tcPr>
          <w:p w14:paraId="21B633A4" w14:textId="77777777" w:rsidR="00014301" w:rsidRPr="00B55633" w:rsidRDefault="00014301" w:rsidP="00B55633">
            <w:pPr>
              <w:spacing w:after="0" w:line="240" w:lineRule="auto"/>
              <w:jc w:val="both"/>
              <w:rPr>
                <w:rFonts w:ascii="Times New Roman" w:hAnsi="Times New Roman" w:cs="Times New Roman"/>
                <w:sz w:val="24"/>
                <w:szCs w:val="24"/>
              </w:rPr>
            </w:pPr>
          </w:p>
        </w:tc>
        <w:tc>
          <w:tcPr>
            <w:tcW w:w="0" w:type="auto"/>
          </w:tcPr>
          <w:p w14:paraId="65E7D578" w14:textId="77777777" w:rsidR="00014301" w:rsidRPr="00B55633" w:rsidRDefault="00014301" w:rsidP="00B55633">
            <w:pPr>
              <w:pStyle w:val="TableParagraph"/>
              <w:ind w:left="24"/>
              <w:jc w:val="both"/>
              <w:rPr>
                <w:b/>
                <w:sz w:val="24"/>
                <w:szCs w:val="24"/>
              </w:rPr>
            </w:pPr>
            <w:r w:rsidRPr="00B55633">
              <w:rPr>
                <w:b/>
                <w:sz w:val="24"/>
                <w:szCs w:val="24"/>
              </w:rPr>
              <w:t>Total</w:t>
            </w:r>
          </w:p>
        </w:tc>
        <w:tc>
          <w:tcPr>
            <w:tcW w:w="0" w:type="auto"/>
          </w:tcPr>
          <w:p w14:paraId="09F553F5" w14:textId="77777777" w:rsidR="00014301" w:rsidRPr="00B55633" w:rsidRDefault="00014301" w:rsidP="00B55633">
            <w:pPr>
              <w:pStyle w:val="TableParagraph"/>
              <w:ind w:right="-5"/>
              <w:jc w:val="both"/>
              <w:rPr>
                <w:b/>
                <w:sz w:val="24"/>
                <w:szCs w:val="24"/>
              </w:rPr>
            </w:pPr>
            <w:r w:rsidRPr="00B55633">
              <w:rPr>
                <w:b/>
                <w:sz w:val="24"/>
                <w:szCs w:val="24"/>
              </w:rPr>
              <w:t>130</w:t>
            </w:r>
          </w:p>
        </w:tc>
        <w:tc>
          <w:tcPr>
            <w:tcW w:w="0" w:type="auto"/>
          </w:tcPr>
          <w:p w14:paraId="23A29F0B" w14:textId="77777777" w:rsidR="00014301" w:rsidRPr="00B55633" w:rsidRDefault="00014301" w:rsidP="00B55633">
            <w:pPr>
              <w:pStyle w:val="TableParagraph"/>
              <w:ind w:right="35"/>
              <w:jc w:val="both"/>
              <w:rPr>
                <w:b/>
                <w:sz w:val="24"/>
                <w:szCs w:val="24"/>
              </w:rPr>
            </w:pPr>
            <w:r w:rsidRPr="00B55633">
              <w:rPr>
                <w:b/>
                <w:sz w:val="24"/>
                <w:szCs w:val="24"/>
              </w:rPr>
              <w:t>100.0</w:t>
            </w:r>
          </w:p>
        </w:tc>
        <w:tc>
          <w:tcPr>
            <w:tcW w:w="0" w:type="auto"/>
          </w:tcPr>
          <w:p w14:paraId="30BC35F3" w14:textId="77777777" w:rsidR="00014301" w:rsidRPr="00B55633" w:rsidRDefault="00014301" w:rsidP="00B55633">
            <w:pPr>
              <w:pStyle w:val="TableParagraph"/>
              <w:ind w:right="32"/>
              <w:jc w:val="both"/>
              <w:rPr>
                <w:b/>
                <w:sz w:val="24"/>
                <w:szCs w:val="24"/>
              </w:rPr>
            </w:pPr>
            <w:r w:rsidRPr="00B55633">
              <w:rPr>
                <w:b/>
                <w:sz w:val="24"/>
                <w:szCs w:val="24"/>
              </w:rPr>
              <w:t>100.0</w:t>
            </w:r>
          </w:p>
        </w:tc>
        <w:tc>
          <w:tcPr>
            <w:tcW w:w="0" w:type="auto"/>
          </w:tcPr>
          <w:p w14:paraId="3F6E73A9" w14:textId="77777777" w:rsidR="00014301" w:rsidRPr="00B55633" w:rsidRDefault="00014301" w:rsidP="00B55633">
            <w:pPr>
              <w:pStyle w:val="TableParagraph"/>
              <w:jc w:val="both"/>
              <w:rPr>
                <w:sz w:val="24"/>
                <w:szCs w:val="24"/>
              </w:rPr>
            </w:pPr>
          </w:p>
        </w:tc>
      </w:tr>
    </w:tbl>
    <w:p w14:paraId="452DD6E7" w14:textId="77777777" w:rsidR="00645E26" w:rsidRDefault="00645E26" w:rsidP="00B55633">
      <w:pPr>
        <w:spacing w:after="0" w:line="240" w:lineRule="auto"/>
        <w:jc w:val="both"/>
        <w:rPr>
          <w:rFonts w:ascii="Times New Roman" w:hAnsi="Times New Roman" w:cs="Times New Roman"/>
          <w:b/>
          <w:sz w:val="24"/>
          <w:szCs w:val="24"/>
        </w:rPr>
      </w:pPr>
    </w:p>
    <w:p w14:paraId="0A9A45F2" w14:textId="77777777" w:rsidR="00014301" w:rsidRPr="00B55633" w:rsidRDefault="0035146F" w:rsidP="00B55633">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DISCUSSION</w:t>
      </w:r>
    </w:p>
    <w:p w14:paraId="5B7A0936"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The COVID-19 pandemic has caused a significant global health crisis due to its rapid and easy transmission through respiratory droplets, close contact, airborne transmission, and contact with contaminated surfaces. Symptoms typically appear after an incubation period of 2–14 days post-exposure. This study aimed to assess the prevalence and susceptibility of ABO and Rh blood groups among COVID-19 patients in the Peshawar region, with a sample size of 130 individuals.</w:t>
      </w:r>
    </w:p>
    <w:p w14:paraId="73C05493"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34798430"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 xml:space="preserve">Among the participants, 73.8% were male, while 26.2% were female, aligning with similar gender prevalence reported in other studies (Noreen </w:t>
      </w:r>
      <w:r w:rsidR="00F02215" w:rsidRPr="00B55633">
        <w:rPr>
          <w:rFonts w:ascii="Times New Roman" w:eastAsia="Times New Roman" w:hAnsi="Times New Roman" w:cs="Times New Roman"/>
          <w:i/>
          <w:sz w:val="24"/>
          <w:szCs w:val="24"/>
        </w:rPr>
        <w:t>et al</w:t>
      </w:r>
      <w:r w:rsidRPr="00B55633">
        <w:rPr>
          <w:rFonts w:ascii="Times New Roman" w:eastAsia="Times New Roman" w:hAnsi="Times New Roman" w:cs="Times New Roman"/>
          <w:sz w:val="24"/>
          <w:szCs w:val="24"/>
        </w:rPr>
        <w:t xml:space="preserve">., 2020; Raimondi </w:t>
      </w:r>
      <w:r w:rsidR="00F02215" w:rsidRPr="00B55633">
        <w:rPr>
          <w:rFonts w:ascii="Times New Roman" w:eastAsia="Times New Roman" w:hAnsi="Times New Roman" w:cs="Times New Roman"/>
          <w:i/>
          <w:sz w:val="24"/>
          <w:szCs w:val="24"/>
        </w:rPr>
        <w:t>et al</w:t>
      </w:r>
      <w:r w:rsidRPr="00B55633">
        <w:rPr>
          <w:rFonts w:ascii="Times New Roman" w:eastAsia="Times New Roman" w:hAnsi="Times New Roman" w:cs="Times New Roman"/>
          <w:sz w:val="24"/>
          <w:szCs w:val="24"/>
        </w:rPr>
        <w:t>., 2021). Blood group A was the most prevalent at 38.4%, followed by B at 30.8%, O at 18.4%, and the least common was AB at 12.3%. These findings are in agreement with a study conducted in NUMS Rawalpindi, displaying similar prevalence rates among different blood groups (37.4% for A, 32.8% for B, 21.8% for O, and 8% for AB).</w:t>
      </w:r>
    </w:p>
    <w:p w14:paraId="34D0F7C9"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4FBEA566"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lastRenderedPageBreak/>
        <w:t xml:space="preserve">The study revealed a higher frequency of COVID-19 in the </w:t>
      </w:r>
      <w:proofErr w:type="gramStart"/>
      <w:r w:rsidRPr="00B55633">
        <w:rPr>
          <w:rFonts w:ascii="Times New Roman" w:eastAsia="Times New Roman" w:hAnsi="Times New Roman" w:cs="Times New Roman"/>
          <w:sz w:val="24"/>
          <w:szCs w:val="24"/>
        </w:rPr>
        <w:t>Rh Positive</w:t>
      </w:r>
      <w:proofErr w:type="gramEnd"/>
      <w:r w:rsidRPr="00B55633">
        <w:rPr>
          <w:rFonts w:ascii="Times New Roman" w:eastAsia="Times New Roman" w:hAnsi="Times New Roman" w:cs="Times New Roman"/>
          <w:sz w:val="24"/>
          <w:szCs w:val="24"/>
        </w:rPr>
        <w:t xml:space="preserve"> blood group (82.3%) compared to Rh Negative (17.7%), consistent with findings from other studies such as one conducted in a hospital in Turkey (</w:t>
      </w:r>
      <w:proofErr w:type="spellStart"/>
      <w:r w:rsidRPr="00B55633">
        <w:rPr>
          <w:rFonts w:ascii="Times New Roman" w:eastAsia="Times New Roman" w:hAnsi="Times New Roman" w:cs="Times New Roman"/>
          <w:sz w:val="24"/>
          <w:szCs w:val="24"/>
        </w:rPr>
        <w:t>Arac</w:t>
      </w:r>
      <w:r w:rsidR="00F02215" w:rsidRPr="00B55633">
        <w:rPr>
          <w:rFonts w:ascii="Times New Roman" w:eastAsia="Times New Roman" w:hAnsi="Times New Roman" w:cs="Times New Roman"/>
          <w:i/>
          <w:sz w:val="24"/>
          <w:szCs w:val="24"/>
        </w:rPr>
        <w:t>et</w:t>
      </w:r>
      <w:proofErr w:type="spellEnd"/>
      <w:r w:rsidR="00F02215" w:rsidRPr="00B55633">
        <w:rPr>
          <w:rFonts w:ascii="Times New Roman" w:eastAsia="Times New Roman" w:hAnsi="Times New Roman" w:cs="Times New Roman"/>
          <w:i/>
          <w:sz w:val="24"/>
          <w:szCs w:val="24"/>
        </w:rPr>
        <w:t xml:space="preserve"> al</w:t>
      </w:r>
      <w:r w:rsidRPr="00B55633">
        <w:rPr>
          <w:rFonts w:ascii="Times New Roman" w:eastAsia="Times New Roman" w:hAnsi="Times New Roman" w:cs="Times New Roman"/>
          <w:sz w:val="24"/>
          <w:szCs w:val="24"/>
        </w:rPr>
        <w:t>., 2020) reporting 88.4% Rh Positive and 11.6% Rh Negative.</w:t>
      </w:r>
    </w:p>
    <w:p w14:paraId="5FDC098D"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17675BB7" w14:textId="77777777" w:rsidR="0035146F" w:rsidRPr="00B55633"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 xml:space="preserve">Age was found to significantly impact COVID-19 prevalence, with the highest number of samples collected from the age group 51-70 years (68.5%), followed by 31-50 years (27.7%), and 10-30 years (3.8%). Similar age-related findings were observed in other studies (Hendren </w:t>
      </w:r>
      <w:r w:rsidR="00F02215" w:rsidRPr="00B55633">
        <w:rPr>
          <w:rFonts w:ascii="Times New Roman" w:eastAsia="Times New Roman" w:hAnsi="Times New Roman" w:cs="Times New Roman"/>
          <w:i/>
          <w:sz w:val="24"/>
          <w:szCs w:val="24"/>
        </w:rPr>
        <w:t>et al</w:t>
      </w:r>
      <w:r w:rsidRPr="00B55633">
        <w:rPr>
          <w:rFonts w:ascii="Times New Roman" w:eastAsia="Times New Roman" w:hAnsi="Times New Roman" w:cs="Times New Roman"/>
          <w:sz w:val="24"/>
          <w:szCs w:val="24"/>
        </w:rPr>
        <w:t>., 2021).</w:t>
      </w:r>
    </w:p>
    <w:p w14:paraId="733627C3"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Recent research has aimed to identify patient-specific risk factors for SARS-CoV-2 infection. ABO blood type and Rhesus status have been explored as potential markers influencing susceptibility to COVID-19. This study provides valuable insights into these factors, particularly within the Pashtun population of Khyber Pakhtunkhwa province in Pakistan. However, it's crucial to acknowledge that this study represents a single-center experience and might not fully represent the entire Pakistani population (</w:t>
      </w:r>
      <w:proofErr w:type="spellStart"/>
      <w:r w:rsidR="00187BB6" w:rsidRPr="00B55633">
        <w:rPr>
          <w:rFonts w:ascii="Times New Roman" w:hAnsi="Times New Roman" w:cs="Times New Roman"/>
          <w:sz w:val="24"/>
          <w:szCs w:val="24"/>
        </w:rPr>
        <w:t>Asghar</w:t>
      </w:r>
      <w:r w:rsidR="00F02215" w:rsidRPr="00B55633">
        <w:rPr>
          <w:rFonts w:ascii="Times New Roman" w:eastAsia="Times New Roman" w:hAnsi="Times New Roman" w:cs="Times New Roman"/>
          <w:i/>
          <w:sz w:val="24"/>
          <w:szCs w:val="24"/>
        </w:rPr>
        <w:t>et</w:t>
      </w:r>
      <w:proofErr w:type="spellEnd"/>
      <w:r w:rsidR="00F02215" w:rsidRPr="00B55633">
        <w:rPr>
          <w:rFonts w:ascii="Times New Roman" w:eastAsia="Times New Roman" w:hAnsi="Times New Roman" w:cs="Times New Roman"/>
          <w:i/>
          <w:sz w:val="24"/>
          <w:szCs w:val="24"/>
        </w:rPr>
        <w:t xml:space="preserve"> al</w:t>
      </w:r>
      <w:r w:rsidRPr="00B55633">
        <w:rPr>
          <w:rFonts w:ascii="Times New Roman" w:eastAsia="Times New Roman" w:hAnsi="Times New Roman" w:cs="Times New Roman"/>
          <w:sz w:val="24"/>
          <w:szCs w:val="24"/>
        </w:rPr>
        <w:t>., 2020).</w:t>
      </w:r>
    </w:p>
    <w:p w14:paraId="7FA04B16"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436D96E2" w14:textId="77777777" w:rsidR="0035146F" w:rsidRPr="00B55633" w:rsidRDefault="0035146F" w:rsidP="00B55633">
      <w:pPr>
        <w:pStyle w:val="Heading2"/>
        <w:tabs>
          <w:tab w:val="left" w:pos="801"/>
        </w:tabs>
        <w:ind w:left="0"/>
        <w:jc w:val="both"/>
      </w:pPr>
      <w:r w:rsidRPr="00B55633">
        <w:rPr>
          <w:spacing w:val="-1"/>
        </w:rPr>
        <w:t>Conclusions</w:t>
      </w:r>
    </w:p>
    <w:p w14:paraId="5E423ABC"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 xml:space="preserve">In conclusion, our study underscores a significant correlation between ABO blood types and COVID-19 vulnerability. We observed heightened susceptibility to COVID-19 infection among blood groups A, B, and </w:t>
      </w:r>
      <w:proofErr w:type="gramStart"/>
      <w:r w:rsidRPr="00B55633">
        <w:rPr>
          <w:rFonts w:ascii="Times New Roman" w:eastAsia="Times New Roman" w:hAnsi="Times New Roman" w:cs="Times New Roman"/>
          <w:sz w:val="24"/>
          <w:szCs w:val="24"/>
        </w:rPr>
        <w:t>Rh positive</w:t>
      </w:r>
      <w:proofErr w:type="gramEnd"/>
      <w:r w:rsidRPr="00B55633">
        <w:rPr>
          <w:rFonts w:ascii="Times New Roman" w:eastAsia="Times New Roman" w:hAnsi="Times New Roman" w:cs="Times New Roman"/>
          <w:sz w:val="24"/>
          <w:szCs w:val="24"/>
        </w:rPr>
        <w:t xml:space="preserve"> individuals compared to blood groups O, AB, and Rh negative, which demonstrated substantially lower risk of contracting COVID-19. Specifically, within A and B blood groups, blood type A exhibited a greater susceptibility than blood type B. Clinicians should exercise heightened vigilance when treating SARS-CoV-2 infected patients with blood type A, considering their elevated mortality rates, necessitating comprehensive investigations and aggressive management.</w:t>
      </w:r>
    </w:p>
    <w:p w14:paraId="2DD427F2"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3F0D4D19"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Conversely, blood type AB seemed to offer some level of protection against COVID-19 infection, displaying a lower likelihood of testing positive compared to non-AB blood types. The discrepancies observed might be attributed to variations in ethnicities and genetic backgrounds among the study populations. Therefore, further investigations on a larger scale are imperative to gain a more comprehensive understanding of the association between ABO/Rh-D blood types and susceptibility to COVID-19.</w:t>
      </w:r>
    </w:p>
    <w:p w14:paraId="7C539E48"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2EEC2712" w14:textId="77777777" w:rsidR="0035146F" w:rsidRDefault="0035146F" w:rsidP="00B55633">
      <w:pPr>
        <w:spacing w:after="0" w:line="240" w:lineRule="auto"/>
        <w:jc w:val="both"/>
        <w:rPr>
          <w:rFonts w:ascii="Times New Roman" w:eastAsia="Times New Roman" w:hAnsi="Times New Roman" w:cs="Times New Roman"/>
          <w:sz w:val="24"/>
          <w:szCs w:val="24"/>
        </w:rPr>
      </w:pPr>
      <w:r w:rsidRPr="00B55633">
        <w:rPr>
          <w:rFonts w:ascii="Times New Roman" w:eastAsia="Times New Roman" w:hAnsi="Times New Roman" w:cs="Times New Roman"/>
          <w:sz w:val="24"/>
          <w:szCs w:val="24"/>
        </w:rPr>
        <w:t>We advocate for larger, multicenter, and prospective studies to validate and better elucidate the relationship between blood groups and susceptibility to SARS-CoV-2. Such comprehensive studies are essential for developing more targeted preventive strategies and enhancing clinical management approaches for COVID-19 patients based on their blood group profiles.</w:t>
      </w:r>
    </w:p>
    <w:p w14:paraId="34A39B35" w14:textId="77777777" w:rsidR="00645E26" w:rsidRPr="00B55633" w:rsidRDefault="00645E26" w:rsidP="00B55633">
      <w:pPr>
        <w:spacing w:after="0" w:line="240" w:lineRule="auto"/>
        <w:jc w:val="both"/>
        <w:rPr>
          <w:rFonts w:ascii="Times New Roman" w:eastAsia="Times New Roman" w:hAnsi="Times New Roman" w:cs="Times New Roman"/>
          <w:sz w:val="24"/>
          <w:szCs w:val="24"/>
        </w:rPr>
      </w:pPr>
    </w:p>
    <w:p w14:paraId="0386068A" w14:textId="77777777" w:rsidR="0035146F" w:rsidRPr="00B55633" w:rsidRDefault="0035146F" w:rsidP="00645E26">
      <w:pPr>
        <w:spacing w:after="0" w:line="240" w:lineRule="auto"/>
        <w:jc w:val="both"/>
        <w:rPr>
          <w:rFonts w:ascii="Times New Roman" w:hAnsi="Times New Roman" w:cs="Times New Roman"/>
          <w:b/>
          <w:sz w:val="24"/>
          <w:szCs w:val="24"/>
        </w:rPr>
      </w:pPr>
      <w:r w:rsidRPr="00B55633">
        <w:rPr>
          <w:rFonts w:ascii="Times New Roman" w:hAnsi="Times New Roman" w:cs="Times New Roman"/>
          <w:b/>
          <w:sz w:val="24"/>
          <w:szCs w:val="24"/>
        </w:rPr>
        <w:t>REFERENCES</w:t>
      </w:r>
    </w:p>
    <w:p w14:paraId="47B59E25" w14:textId="77777777" w:rsidR="0035146F" w:rsidRPr="00645E26" w:rsidRDefault="0035146F" w:rsidP="00645E26">
      <w:pPr>
        <w:pStyle w:val="ListParagraph"/>
        <w:numPr>
          <w:ilvl w:val="0"/>
          <w:numId w:val="12"/>
        </w:numPr>
        <w:spacing w:after="0" w:line="240" w:lineRule="auto"/>
        <w:ind w:left="426" w:hanging="426"/>
        <w:jc w:val="both"/>
        <w:rPr>
          <w:rFonts w:ascii="Times New Roman" w:hAnsi="Times New Roman" w:cs="Times New Roman"/>
          <w:sz w:val="24"/>
          <w:szCs w:val="24"/>
        </w:rPr>
      </w:pPr>
      <w:bookmarkStart w:id="0" w:name="_bookmark0"/>
      <w:bookmarkEnd w:id="0"/>
      <w:proofErr w:type="gramStart"/>
      <w:r w:rsidRPr="00645E26">
        <w:rPr>
          <w:rFonts w:ascii="Times New Roman" w:hAnsi="Times New Roman" w:cs="Times New Roman"/>
          <w:sz w:val="24"/>
          <w:szCs w:val="24"/>
        </w:rPr>
        <w:t>Arac,E.</w:t>
      </w:r>
      <w:proofErr w:type="gramEnd"/>
      <w:r w:rsidRPr="00645E26">
        <w:rPr>
          <w:rFonts w:ascii="Times New Roman" w:hAnsi="Times New Roman" w:cs="Times New Roman"/>
          <w:sz w:val="24"/>
          <w:szCs w:val="24"/>
        </w:rPr>
        <w:t>(2020).AssociationBetweentheRhBloodGroupandtheCovid-19Susceptibility.</w:t>
      </w:r>
      <w:r w:rsidRPr="00645E26">
        <w:rPr>
          <w:rFonts w:ascii="Times New Roman" w:hAnsi="Times New Roman" w:cs="Times New Roman"/>
          <w:i/>
          <w:sz w:val="24"/>
          <w:szCs w:val="24"/>
        </w:rPr>
        <w:t>InternationalJournalofHematologyandOncology,30</w:t>
      </w:r>
      <w:r w:rsidRPr="00645E26">
        <w:rPr>
          <w:rFonts w:ascii="Times New Roman" w:hAnsi="Times New Roman" w:cs="Times New Roman"/>
          <w:sz w:val="24"/>
          <w:szCs w:val="24"/>
        </w:rPr>
        <w:t>(2),81-86.</w:t>
      </w:r>
    </w:p>
    <w:p w14:paraId="1D80CC42" w14:textId="77777777" w:rsidR="0035146F" w:rsidRPr="00B55633" w:rsidRDefault="0035146F" w:rsidP="00645E26">
      <w:pPr>
        <w:pStyle w:val="BodyText"/>
        <w:numPr>
          <w:ilvl w:val="0"/>
          <w:numId w:val="12"/>
        </w:numPr>
        <w:ind w:left="426" w:hanging="426"/>
        <w:jc w:val="both"/>
      </w:pPr>
      <w:bookmarkStart w:id="1" w:name="_bookmark1"/>
      <w:bookmarkEnd w:id="1"/>
      <w:proofErr w:type="gramStart"/>
      <w:r w:rsidRPr="00B55633">
        <w:t>Asghar,M.S.</w:t>
      </w:r>
      <w:proofErr w:type="gramEnd"/>
      <w:r w:rsidRPr="00B55633">
        <w:t>,Kazmi,S.J.H.,Khan,N.A.,Akram,M.,Hassan,M.,Rasheed,U.,&amp;Khan,S. A. (2020). Poor prognostic biochemical markers predicting fatalities caused by</w:t>
      </w:r>
      <w:r w:rsidRPr="00B55633">
        <w:rPr>
          <w:spacing w:val="-1"/>
        </w:rPr>
        <w:t>COVID-</w:t>
      </w:r>
      <w:proofErr w:type="gramStart"/>
      <w:r w:rsidRPr="00B55633">
        <w:rPr>
          <w:spacing w:val="-1"/>
        </w:rPr>
        <w:t>19:</w:t>
      </w:r>
      <w:r w:rsidRPr="00B55633">
        <w:t>aretrospectiveobservationalstudyfromadevelopingcountry</w:t>
      </w:r>
      <w:proofErr w:type="gramEnd"/>
      <w:r w:rsidRPr="00B55633">
        <w:t>.</w:t>
      </w:r>
      <w:r w:rsidRPr="00B55633">
        <w:rPr>
          <w:i/>
        </w:rPr>
        <w:t>Cureus,12</w:t>
      </w:r>
      <w:r w:rsidRPr="00B55633">
        <w:t>(8).</w:t>
      </w:r>
    </w:p>
    <w:p w14:paraId="7128B925" w14:textId="77777777" w:rsidR="0035146F" w:rsidRPr="00B55633" w:rsidRDefault="0035146F" w:rsidP="00645E26">
      <w:pPr>
        <w:pStyle w:val="BodyText"/>
        <w:numPr>
          <w:ilvl w:val="0"/>
          <w:numId w:val="12"/>
        </w:numPr>
        <w:ind w:left="426" w:hanging="426"/>
        <w:jc w:val="both"/>
      </w:pPr>
      <w:bookmarkStart w:id="2" w:name="_bookmark2"/>
      <w:bookmarkEnd w:id="2"/>
      <w:proofErr w:type="gramStart"/>
      <w:r w:rsidRPr="00B55633">
        <w:t>Barnkob,M.B.</w:t>
      </w:r>
      <w:proofErr w:type="gramEnd"/>
      <w:r w:rsidRPr="00B55633">
        <w:t xml:space="preserve">,Pottegård,A.,Støvring,H.,Haunstrup,T.M.,Homburg,K.,Larsen,R.,Barington,T.(2020).ReducedprevalenceofSARS-CoV-2infectioninABObloodgroupO. </w:t>
      </w:r>
      <w:r w:rsidRPr="00B55633">
        <w:rPr>
          <w:i/>
        </w:rPr>
        <w:t>Blood Advances, 4</w:t>
      </w:r>
      <w:r w:rsidRPr="00B55633">
        <w:t>(20), 4990-4993.</w:t>
      </w:r>
    </w:p>
    <w:p w14:paraId="4253B0FC" w14:textId="77777777" w:rsidR="0035146F" w:rsidRPr="00645E26" w:rsidRDefault="0035146F" w:rsidP="00645E26">
      <w:pPr>
        <w:pStyle w:val="ListParagraph"/>
        <w:numPr>
          <w:ilvl w:val="0"/>
          <w:numId w:val="12"/>
        </w:numPr>
        <w:spacing w:after="0" w:line="240" w:lineRule="auto"/>
        <w:ind w:left="426" w:hanging="426"/>
        <w:jc w:val="both"/>
        <w:rPr>
          <w:rFonts w:ascii="Times New Roman" w:hAnsi="Times New Roman" w:cs="Times New Roman"/>
          <w:sz w:val="24"/>
          <w:szCs w:val="24"/>
        </w:rPr>
      </w:pPr>
      <w:r w:rsidRPr="00E933FF">
        <w:rPr>
          <w:rFonts w:ascii="Times New Roman" w:hAnsi="Times New Roman" w:cs="Times New Roman"/>
          <w:sz w:val="24"/>
          <w:szCs w:val="24"/>
          <w:lang w:val="fi-FI"/>
        </w:rPr>
        <w:t>Harapan,H.,Itoh,N.,Yufika,A.,Winardi,W.,Keam,S.,Te,H.,Mudatsir,M.(2020).</w:t>
      </w:r>
      <w:r w:rsidRPr="00645E26">
        <w:rPr>
          <w:rFonts w:ascii="Times New Roman" w:hAnsi="Times New Roman" w:cs="Times New Roman"/>
          <w:sz w:val="24"/>
          <w:szCs w:val="24"/>
        </w:rPr>
        <w:t xml:space="preserve">Coronavirus disease 2019 (COVID-19): A literature review. </w:t>
      </w:r>
      <w:r w:rsidRPr="00645E26">
        <w:rPr>
          <w:rFonts w:ascii="Times New Roman" w:hAnsi="Times New Roman" w:cs="Times New Roman"/>
          <w:i/>
          <w:sz w:val="24"/>
          <w:szCs w:val="24"/>
        </w:rPr>
        <w:t xml:space="preserve">Journal of </w:t>
      </w:r>
      <w:proofErr w:type="spellStart"/>
      <w:r w:rsidRPr="00645E26">
        <w:rPr>
          <w:rFonts w:ascii="Times New Roman" w:hAnsi="Times New Roman" w:cs="Times New Roman"/>
          <w:i/>
          <w:sz w:val="24"/>
          <w:szCs w:val="24"/>
        </w:rPr>
        <w:t>InfectionandPublicHealth</w:t>
      </w:r>
      <w:proofErr w:type="spellEnd"/>
      <w:r w:rsidRPr="00645E26">
        <w:rPr>
          <w:rFonts w:ascii="Times New Roman" w:hAnsi="Times New Roman" w:cs="Times New Roman"/>
          <w:i/>
          <w:sz w:val="24"/>
          <w:szCs w:val="24"/>
        </w:rPr>
        <w:t>, 13</w:t>
      </w:r>
      <w:r w:rsidRPr="00645E26">
        <w:rPr>
          <w:rFonts w:ascii="Times New Roman" w:hAnsi="Times New Roman" w:cs="Times New Roman"/>
          <w:sz w:val="24"/>
          <w:szCs w:val="24"/>
        </w:rPr>
        <w:t>(5), 667-673.</w:t>
      </w:r>
    </w:p>
    <w:p w14:paraId="1FB986CB" w14:textId="77777777" w:rsidR="0035146F" w:rsidRPr="00B55633" w:rsidRDefault="0035146F" w:rsidP="00645E26">
      <w:pPr>
        <w:pStyle w:val="BodyText"/>
        <w:numPr>
          <w:ilvl w:val="0"/>
          <w:numId w:val="12"/>
        </w:numPr>
        <w:ind w:left="426" w:hanging="426"/>
        <w:jc w:val="both"/>
      </w:pPr>
      <w:bookmarkStart w:id="3" w:name="_bookmark13"/>
      <w:bookmarkEnd w:id="3"/>
      <w:r w:rsidRPr="00B55633">
        <w:t xml:space="preserve">Hendren, N. S., De Lemos, J. A., Ayers, C., Das, S. R., Rao, A., Carter, S., Khera, </w:t>
      </w:r>
      <w:proofErr w:type="gramStart"/>
      <w:r w:rsidRPr="00B55633">
        <w:t>R.(</w:t>
      </w:r>
      <w:proofErr w:type="gramEnd"/>
      <w:r w:rsidRPr="00B55633">
        <w:t>2021). Association of body mass index and age with morbidity and mortality inpatientshospitalizedwithCOVID-</w:t>
      </w:r>
      <w:proofErr w:type="gramStart"/>
      <w:r w:rsidRPr="00B55633">
        <w:t>19:resultsfromtheAmericanHeartAssociationCOVID</w:t>
      </w:r>
      <w:proofErr w:type="gramEnd"/>
      <w:r w:rsidRPr="00B55633">
        <w:t>-19CardiovascularDiseaseRegistry.</w:t>
      </w:r>
      <w:r w:rsidRPr="00B55633">
        <w:rPr>
          <w:i/>
        </w:rPr>
        <w:t>Circulation,143</w:t>
      </w:r>
      <w:r w:rsidRPr="00B55633">
        <w:t>(2), 135-144.</w:t>
      </w:r>
    </w:p>
    <w:p w14:paraId="2B74EC05" w14:textId="77777777" w:rsidR="0035146F" w:rsidRPr="00B55633" w:rsidRDefault="0035146F" w:rsidP="00645E26">
      <w:pPr>
        <w:pStyle w:val="BodyText"/>
        <w:numPr>
          <w:ilvl w:val="0"/>
          <w:numId w:val="12"/>
        </w:numPr>
        <w:ind w:left="426" w:hanging="426"/>
        <w:jc w:val="both"/>
      </w:pPr>
      <w:proofErr w:type="gramStart"/>
      <w:r w:rsidRPr="00B55633">
        <w:lastRenderedPageBreak/>
        <w:t>Hoiland,R.L.</w:t>
      </w:r>
      <w:proofErr w:type="gramEnd"/>
      <w:r w:rsidRPr="00B55633">
        <w:t xml:space="preserve">,Fergusson,N.A.,Mitra,A.R.,Griesdale,D.E.,Devine,D.V.,Stukas,S.,Chen,L.Y.(2020).TheassociationofABObloodgroupwithindicesofdiseaseseverity and multiorgan dysfunction in COVID-19. </w:t>
      </w:r>
      <w:r w:rsidRPr="00B55633">
        <w:rPr>
          <w:i/>
        </w:rPr>
        <w:t>Blood Advances, 4</w:t>
      </w:r>
      <w:r w:rsidRPr="00B55633">
        <w:t>(20), 4981-4989.</w:t>
      </w:r>
    </w:p>
    <w:p w14:paraId="3F8F403A" w14:textId="77777777" w:rsidR="0035146F" w:rsidRPr="00B55633" w:rsidRDefault="0035146F" w:rsidP="00645E26">
      <w:pPr>
        <w:pStyle w:val="BodyText"/>
        <w:numPr>
          <w:ilvl w:val="0"/>
          <w:numId w:val="12"/>
        </w:numPr>
        <w:ind w:left="426" w:hanging="426"/>
        <w:jc w:val="both"/>
      </w:pPr>
      <w:bookmarkStart w:id="4" w:name="_bookmark14"/>
      <w:bookmarkStart w:id="5" w:name="_bookmark20"/>
      <w:bookmarkEnd w:id="4"/>
      <w:bookmarkEnd w:id="5"/>
      <w:proofErr w:type="gramStart"/>
      <w:r w:rsidRPr="00B55633">
        <w:t>Kim,Y.</w:t>
      </w:r>
      <w:proofErr w:type="gramEnd"/>
      <w:r w:rsidRPr="00B55633">
        <w:t>,Latz,C.A.,DeCarlo,C.S.,Lee,S.,Png,C.Y.M.,Kibrik,P.,Dua,A.(2021).RelationshipbetweenbloodtypeandoutcomesfollowingCOVID-19infection.</w:t>
      </w:r>
      <w:r w:rsidRPr="00B55633">
        <w:rPr>
          <w:i/>
        </w:rPr>
        <w:t>SeminarsinVascular Surgery,34</w:t>
      </w:r>
      <w:r w:rsidRPr="00B55633">
        <w:t>(3),125-131.</w:t>
      </w:r>
    </w:p>
    <w:p w14:paraId="759FC4B0" w14:textId="77777777" w:rsidR="0035146F" w:rsidRPr="00B55633" w:rsidRDefault="0035146F" w:rsidP="00645E26">
      <w:pPr>
        <w:pStyle w:val="BodyText"/>
        <w:numPr>
          <w:ilvl w:val="0"/>
          <w:numId w:val="12"/>
        </w:numPr>
        <w:ind w:left="426" w:hanging="426"/>
        <w:jc w:val="both"/>
      </w:pPr>
      <w:bookmarkStart w:id="6" w:name="_bookmark21"/>
      <w:bookmarkStart w:id="7" w:name="_bookmark26"/>
      <w:bookmarkEnd w:id="6"/>
      <w:bookmarkEnd w:id="7"/>
      <w:r w:rsidRPr="00B55633">
        <w:t xml:space="preserve">Noreen, N., Naveed, I., </w:t>
      </w:r>
      <w:proofErr w:type="spellStart"/>
      <w:r w:rsidRPr="00B55633">
        <w:t>Dil</w:t>
      </w:r>
      <w:proofErr w:type="spellEnd"/>
      <w:r w:rsidRPr="00B55633">
        <w:t>, S., Niazi, S., Saleem, S., Mohiuddin, N., Khan, F. (2020</w:t>
      </w:r>
      <w:proofErr w:type="gramStart"/>
      <w:r w:rsidRPr="00B55633">
        <w:t>).TrendAnalysisofexponentialincreaseofCovid</w:t>
      </w:r>
      <w:proofErr w:type="gramEnd"/>
      <w:r w:rsidRPr="00B55633">
        <w:t xml:space="preserve">-19casesinPakistan:Aninterpretation. </w:t>
      </w:r>
      <w:r w:rsidRPr="00B55633">
        <w:rPr>
          <w:i/>
        </w:rPr>
        <w:t>Global Biosecurity, 2</w:t>
      </w:r>
      <w:r w:rsidRPr="00B55633">
        <w:t>(1)231-263.</w:t>
      </w:r>
    </w:p>
    <w:p w14:paraId="0D49890E" w14:textId="77777777" w:rsidR="0035146F" w:rsidRPr="00B55633" w:rsidRDefault="0035146F" w:rsidP="00645E26">
      <w:pPr>
        <w:pStyle w:val="BodyText"/>
        <w:numPr>
          <w:ilvl w:val="0"/>
          <w:numId w:val="12"/>
        </w:numPr>
        <w:ind w:left="426" w:hanging="426"/>
        <w:jc w:val="both"/>
      </w:pPr>
      <w:bookmarkStart w:id="8" w:name="_bookmark27"/>
      <w:bookmarkEnd w:id="8"/>
      <w:proofErr w:type="gramStart"/>
      <w:r w:rsidRPr="00B55633">
        <w:t>Raimondi,F.</w:t>
      </w:r>
      <w:proofErr w:type="gramEnd"/>
      <w:r w:rsidRPr="00B55633">
        <w:t>,Novelli,L.,Ghirardi,A.,Russo,F.M.,Pellegrini,D.,Biza,R.,Group,</w:t>
      </w:r>
      <w:r w:rsidRPr="00B55633">
        <w:rPr>
          <w:spacing w:val="-1"/>
        </w:rPr>
        <w:t>H.P.G.C.-S.(2021).</w:t>
      </w:r>
      <w:r w:rsidRPr="00B55633">
        <w:t xml:space="preserve">Covid-19andgender:lowerratebutsamemortalityofseveredisease in women—an observational study. </w:t>
      </w:r>
      <w:r w:rsidRPr="00B55633">
        <w:rPr>
          <w:i/>
        </w:rPr>
        <w:t>BMC Pulmonary Medicine, 21</w:t>
      </w:r>
      <w:r w:rsidRPr="00B55633">
        <w:t>(1), 96-111.</w:t>
      </w:r>
    </w:p>
    <w:p w14:paraId="591B8DF7" w14:textId="77777777" w:rsidR="0035146F" w:rsidRPr="00B55633" w:rsidRDefault="0035146F" w:rsidP="00645E26">
      <w:pPr>
        <w:pStyle w:val="BodyText"/>
        <w:numPr>
          <w:ilvl w:val="0"/>
          <w:numId w:val="12"/>
        </w:numPr>
        <w:ind w:left="426" w:hanging="426"/>
        <w:jc w:val="both"/>
      </w:pPr>
      <w:bookmarkStart w:id="9" w:name="_bookmark28"/>
      <w:bookmarkEnd w:id="9"/>
      <w:proofErr w:type="gramStart"/>
      <w:r w:rsidRPr="00B55633">
        <w:t>Richardson,S.</w:t>
      </w:r>
      <w:proofErr w:type="gramEnd"/>
      <w:r w:rsidRPr="00B55633">
        <w:t xml:space="preserve">,Hirsch,J.S.,Narasimhan,M.,Crawford,J.M.,McGinn,T.,Davidson,K.W.,&amp;Consortium,a.t.N.C.-R.(2020).PresentingCharacteristics,Comorbidities,and Outcomes Among 5700 Patients Hospitalized With COVID-19 in the </w:t>
      </w:r>
      <w:proofErr w:type="spellStart"/>
      <w:r w:rsidRPr="00B55633">
        <w:t>NewYorkCityArea.</w:t>
      </w:r>
      <w:r w:rsidRPr="00B55633">
        <w:rPr>
          <w:i/>
        </w:rPr>
        <w:t>JAMA</w:t>
      </w:r>
      <w:proofErr w:type="spellEnd"/>
      <w:r w:rsidRPr="00B55633">
        <w:rPr>
          <w:i/>
        </w:rPr>
        <w:t>, 323</w:t>
      </w:r>
      <w:r w:rsidRPr="00B55633">
        <w:t>(20), 2052-2059.</w:t>
      </w:r>
    </w:p>
    <w:sectPr w:rsidR="0035146F" w:rsidRPr="00B55633" w:rsidSect="00645E26">
      <w:headerReference w:type="default" r:id="rId46"/>
      <w:footerReference w:type="default" r:id="rId47"/>
      <w:footerReference w:type="first" r:id="rId48"/>
      <w:pgSz w:w="11907" w:h="16839" w:code="9"/>
      <w:pgMar w:top="1021" w:right="1066" w:bottom="964" w:left="1168" w:header="851" w:footer="7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EAA6D" w14:textId="77777777" w:rsidR="005F25F6" w:rsidRDefault="005F25F6" w:rsidP="00645E26">
      <w:pPr>
        <w:spacing w:after="0" w:line="240" w:lineRule="auto"/>
      </w:pPr>
      <w:r>
        <w:separator/>
      </w:r>
    </w:p>
  </w:endnote>
  <w:endnote w:type="continuationSeparator" w:id="0">
    <w:p w14:paraId="3D107503" w14:textId="77777777" w:rsidR="005F25F6" w:rsidRDefault="005F25F6" w:rsidP="0064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8303C" w14:textId="77777777" w:rsidR="00645E26" w:rsidRPr="00645E26" w:rsidRDefault="00000000" w:rsidP="00E933FF">
    <w:pPr>
      <w:pStyle w:val="Footer"/>
      <w:pBdr>
        <w:top w:val="single" w:sz="4" w:space="1" w:color="000000"/>
      </w:pBdr>
      <w:tabs>
        <w:tab w:val="clear" w:pos="9026"/>
        <w:tab w:val="right" w:pos="9639"/>
      </w:tabs>
      <w:ind w:right="33"/>
      <w:rPr>
        <w:rFonts w:ascii="Times New Roman" w:hAnsi="Times New Roman" w:cs="Times New Roman"/>
        <w:color w:val="000000" w:themeColor="text1"/>
        <w:sz w:val="20"/>
        <w:szCs w:val="20"/>
      </w:rPr>
    </w:pPr>
    <w:hyperlink r:id="rId1" w:history="1">
      <w:r w:rsidR="00645E26">
        <w:rPr>
          <w:rStyle w:val="Hyperlink"/>
          <w:rFonts w:ascii="Times New Roman" w:hAnsi="Times New Roman" w:cs="Times New Roman"/>
          <w:color w:val="000000" w:themeColor="text1"/>
          <w:sz w:val="20"/>
          <w:szCs w:val="20"/>
          <w:u w:val="none"/>
          <w:shd w:val="clear" w:color="auto" w:fill="FFFFFF"/>
        </w:rPr>
        <w:t>Vol.31 No.8</w:t>
      </w:r>
      <w:r w:rsidR="00645E26" w:rsidRPr="00645E26">
        <w:rPr>
          <w:rStyle w:val="Hyperlink"/>
          <w:rFonts w:ascii="Times New Roman" w:hAnsi="Times New Roman" w:cs="Times New Roman"/>
          <w:color w:val="000000" w:themeColor="text1"/>
          <w:sz w:val="20"/>
          <w:szCs w:val="20"/>
          <w:u w:val="none"/>
          <w:shd w:val="clear" w:color="auto" w:fill="FFFFFF"/>
        </w:rPr>
        <w:t xml:space="preserve"> (2024): JPTCP</w:t>
      </w:r>
    </w:hyperlink>
    <w:r w:rsidR="00645E26" w:rsidRPr="00645E26">
      <w:rPr>
        <w:rFonts w:ascii="Times New Roman" w:hAnsi="Times New Roman" w:cs="Times New Roman"/>
        <w:color w:val="000000" w:themeColor="text1"/>
        <w:sz w:val="20"/>
        <w:szCs w:val="20"/>
      </w:rPr>
      <w:t xml:space="preserve"> (</w:t>
    </w:r>
    <w:r w:rsidR="00645E26">
      <w:rPr>
        <w:rFonts w:ascii="Times New Roman" w:hAnsi="Times New Roman" w:cs="Times New Roman"/>
        <w:color w:val="000000" w:themeColor="text1"/>
        <w:sz w:val="20"/>
        <w:szCs w:val="20"/>
      </w:rPr>
      <w:t>01-09</w:t>
    </w:r>
    <w:r w:rsidR="00645E26" w:rsidRPr="00645E26">
      <w:rPr>
        <w:rFonts w:ascii="Times New Roman" w:hAnsi="Times New Roman" w:cs="Times New Roman"/>
        <w:color w:val="000000" w:themeColor="text1"/>
        <w:sz w:val="20"/>
        <w:szCs w:val="20"/>
      </w:rPr>
      <w:t>)</w:t>
    </w:r>
    <w:r w:rsidR="00645E26" w:rsidRPr="00645E26">
      <w:rPr>
        <w:rFonts w:ascii="Times New Roman" w:hAnsi="Times New Roman" w:cs="Times New Roman"/>
        <w:color w:val="000000" w:themeColor="text1"/>
        <w:sz w:val="20"/>
        <w:szCs w:val="20"/>
      </w:rPr>
      <w:tab/>
    </w:r>
    <w:r w:rsidR="00645E26" w:rsidRPr="00645E26">
      <w:rPr>
        <w:rFonts w:ascii="Times New Roman" w:hAnsi="Times New Roman" w:cs="Times New Roman"/>
        <w:color w:val="000000" w:themeColor="text1"/>
        <w:sz w:val="20"/>
        <w:szCs w:val="20"/>
      </w:rPr>
      <w:tab/>
      <w:t xml:space="preserve">Page | </w:t>
    </w:r>
    <w:r w:rsidR="009976DF" w:rsidRPr="00645E26">
      <w:rPr>
        <w:rFonts w:ascii="Times New Roman" w:hAnsi="Times New Roman" w:cs="Times New Roman"/>
        <w:color w:val="000000" w:themeColor="text1"/>
        <w:sz w:val="20"/>
        <w:szCs w:val="20"/>
      </w:rPr>
      <w:fldChar w:fldCharType="begin"/>
    </w:r>
    <w:r w:rsidR="00645E26" w:rsidRPr="00645E26">
      <w:rPr>
        <w:rFonts w:ascii="Times New Roman" w:hAnsi="Times New Roman" w:cs="Times New Roman"/>
        <w:color w:val="000000" w:themeColor="text1"/>
        <w:sz w:val="20"/>
        <w:szCs w:val="20"/>
      </w:rPr>
      <w:instrText xml:space="preserve"> PAGE </w:instrText>
    </w:r>
    <w:r w:rsidR="009976DF" w:rsidRPr="00645E26">
      <w:rPr>
        <w:rFonts w:ascii="Times New Roman" w:hAnsi="Times New Roman" w:cs="Times New Roman"/>
        <w:color w:val="000000" w:themeColor="text1"/>
        <w:sz w:val="20"/>
        <w:szCs w:val="20"/>
      </w:rPr>
      <w:fldChar w:fldCharType="separate"/>
    </w:r>
    <w:r w:rsidR="001F4037">
      <w:rPr>
        <w:rFonts w:ascii="Times New Roman" w:hAnsi="Times New Roman" w:cs="Times New Roman"/>
        <w:noProof/>
        <w:color w:val="000000" w:themeColor="text1"/>
        <w:sz w:val="20"/>
        <w:szCs w:val="20"/>
      </w:rPr>
      <w:t>4</w:t>
    </w:r>
    <w:r w:rsidR="009976DF" w:rsidRPr="00645E26">
      <w:rPr>
        <w:rFonts w:ascii="Times New Roman" w:hAnsi="Times New Roman" w:cs="Times New Roman"/>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25AD0" w14:textId="77777777" w:rsidR="00645E26" w:rsidRPr="00645E26" w:rsidRDefault="00000000" w:rsidP="00E933FF">
    <w:pPr>
      <w:pStyle w:val="Footer"/>
      <w:pBdr>
        <w:top w:val="single" w:sz="4" w:space="1" w:color="000000"/>
      </w:pBdr>
      <w:tabs>
        <w:tab w:val="clear" w:pos="9026"/>
        <w:tab w:val="right" w:pos="9639"/>
      </w:tabs>
      <w:ind w:right="33"/>
      <w:rPr>
        <w:rFonts w:ascii="Times New Roman" w:hAnsi="Times New Roman" w:cs="Times New Roman"/>
        <w:color w:val="000000" w:themeColor="text1"/>
        <w:sz w:val="20"/>
        <w:szCs w:val="20"/>
      </w:rPr>
    </w:pPr>
    <w:hyperlink r:id="rId1" w:history="1">
      <w:r w:rsidR="00645E26">
        <w:rPr>
          <w:rStyle w:val="Hyperlink"/>
          <w:rFonts w:ascii="Times New Roman" w:hAnsi="Times New Roman" w:cs="Times New Roman"/>
          <w:color w:val="000000" w:themeColor="text1"/>
          <w:sz w:val="20"/>
          <w:szCs w:val="20"/>
          <w:u w:val="none"/>
          <w:shd w:val="clear" w:color="auto" w:fill="FFFFFF"/>
        </w:rPr>
        <w:t>Vol.31 No.8</w:t>
      </w:r>
      <w:r w:rsidR="00645E26" w:rsidRPr="00645E26">
        <w:rPr>
          <w:rStyle w:val="Hyperlink"/>
          <w:rFonts w:ascii="Times New Roman" w:hAnsi="Times New Roman" w:cs="Times New Roman"/>
          <w:color w:val="000000" w:themeColor="text1"/>
          <w:sz w:val="20"/>
          <w:szCs w:val="20"/>
          <w:u w:val="none"/>
          <w:shd w:val="clear" w:color="auto" w:fill="FFFFFF"/>
        </w:rPr>
        <w:t xml:space="preserve"> (2024): JPTCP</w:t>
      </w:r>
    </w:hyperlink>
    <w:r w:rsidR="00645E26" w:rsidRPr="00645E26">
      <w:rPr>
        <w:rFonts w:ascii="Times New Roman" w:hAnsi="Times New Roman" w:cs="Times New Roman"/>
        <w:color w:val="000000" w:themeColor="text1"/>
        <w:sz w:val="20"/>
        <w:szCs w:val="20"/>
      </w:rPr>
      <w:t xml:space="preserve"> (</w:t>
    </w:r>
    <w:r w:rsidR="00645E26">
      <w:rPr>
        <w:rFonts w:ascii="Times New Roman" w:hAnsi="Times New Roman" w:cs="Times New Roman"/>
        <w:color w:val="000000" w:themeColor="text1"/>
        <w:sz w:val="20"/>
        <w:szCs w:val="20"/>
      </w:rPr>
      <w:t>01-09</w:t>
    </w:r>
    <w:r w:rsidR="00645E26" w:rsidRPr="00645E26">
      <w:rPr>
        <w:rFonts w:ascii="Times New Roman" w:hAnsi="Times New Roman" w:cs="Times New Roman"/>
        <w:color w:val="000000" w:themeColor="text1"/>
        <w:sz w:val="20"/>
        <w:szCs w:val="20"/>
      </w:rPr>
      <w:t>)</w:t>
    </w:r>
    <w:r w:rsidR="00645E26" w:rsidRPr="00645E26">
      <w:rPr>
        <w:rFonts w:ascii="Times New Roman" w:hAnsi="Times New Roman" w:cs="Times New Roman"/>
        <w:color w:val="000000" w:themeColor="text1"/>
        <w:sz w:val="20"/>
        <w:szCs w:val="20"/>
      </w:rPr>
      <w:tab/>
    </w:r>
    <w:r w:rsidR="00645E26" w:rsidRPr="00645E26">
      <w:rPr>
        <w:rFonts w:ascii="Times New Roman" w:hAnsi="Times New Roman" w:cs="Times New Roman"/>
        <w:color w:val="000000" w:themeColor="text1"/>
        <w:sz w:val="20"/>
        <w:szCs w:val="20"/>
      </w:rPr>
      <w:tab/>
      <w:t xml:space="preserve">Page | </w:t>
    </w:r>
    <w:r w:rsidR="009976DF" w:rsidRPr="00645E26">
      <w:rPr>
        <w:rFonts w:ascii="Times New Roman" w:hAnsi="Times New Roman" w:cs="Times New Roman"/>
        <w:color w:val="000000" w:themeColor="text1"/>
        <w:sz w:val="20"/>
        <w:szCs w:val="20"/>
      </w:rPr>
      <w:fldChar w:fldCharType="begin"/>
    </w:r>
    <w:r w:rsidR="00645E26" w:rsidRPr="00645E26">
      <w:rPr>
        <w:rFonts w:ascii="Times New Roman" w:hAnsi="Times New Roman" w:cs="Times New Roman"/>
        <w:color w:val="000000" w:themeColor="text1"/>
        <w:sz w:val="20"/>
        <w:szCs w:val="20"/>
      </w:rPr>
      <w:instrText xml:space="preserve"> PAGE </w:instrText>
    </w:r>
    <w:r w:rsidR="009976DF" w:rsidRPr="00645E26">
      <w:rPr>
        <w:rFonts w:ascii="Times New Roman" w:hAnsi="Times New Roman" w:cs="Times New Roman"/>
        <w:color w:val="000000" w:themeColor="text1"/>
        <w:sz w:val="20"/>
        <w:szCs w:val="20"/>
      </w:rPr>
      <w:fldChar w:fldCharType="separate"/>
    </w:r>
    <w:r w:rsidR="008202A7">
      <w:rPr>
        <w:rFonts w:ascii="Times New Roman" w:hAnsi="Times New Roman" w:cs="Times New Roman"/>
        <w:noProof/>
        <w:color w:val="000000" w:themeColor="text1"/>
        <w:sz w:val="20"/>
        <w:szCs w:val="20"/>
      </w:rPr>
      <w:t>1</w:t>
    </w:r>
    <w:r w:rsidR="009976DF" w:rsidRPr="00645E26">
      <w:rPr>
        <w:rFonts w:ascii="Times New Roman" w:hAnsi="Times New Roman"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7AD2C" w14:textId="77777777" w:rsidR="005F25F6" w:rsidRDefault="005F25F6" w:rsidP="00645E26">
      <w:pPr>
        <w:spacing w:after="0" w:line="240" w:lineRule="auto"/>
      </w:pPr>
      <w:r>
        <w:separator/>
      </w:r>
    </w:p>
  </w:footnote>
  <w:footnote w:type="continuationSeparator" w:id="0">
    <w:p w14:paraId="48588A32" w14:textId="77777777" w:rsidR="005F25F6" w:rsidRDefault="005F25F6" w:rsidP="0064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AD5E7" w14:textId="77777777" w:rsidR="00645E26" w:rsidRPr="00645E26" w:rsidRDefault="00645E26" w:rsidP="00645E26">
    <w:pPr>
      <w:pBdr>
        <w:bottom w:val="single" w:sz="4" w:space="1" w:color="auto"/>
      </w:pBdr>
      <w:spacing w:after="0" w:line="240" w:lineRule="auto"/>
      <w:jc w:val="center"/>
      <w:rPr>
        <w:rFonts w:ascii="Times New Roman" w:hAnsi="Times New Roman" w:cs="Times New Roman"/>
        <w:sz w:val="20"/>
        <w:szCs w:val="20"/>
      </w:rPr>
    </w:pPr>
    <w:r w:rsidRPr="00645E26">
      <w:rPr>
        <w:rFonts w:ascii="Times New Roman" w:hAnsi="Times New Roman" w:cs="Times New Roman"/>
        <w:sz w:val="20"/>
        <w:szCs w:val="20"/>
      </w:rPr>
      <w:t xml:space="preserve">"Blood Group Correlations </w:t>
    </w:r>
    <w:proofErr w:type="gramStart"/>
    <w:r w:rsidRPr="00645E26">
      <w:rPr>
        <w:rFonts w:ascii="Times New Roman" w:hAnsi="Times New Roman" w:cs="Times New Roman"/>
        <w:sz w:val="20"/>
        <w:szCs w:val="20"/>
      </w:rPr>
      <w:t>In</w:t>
    </w:r>
    <w:proofErr w:type="gramEnd"/>
    <w:r w:rsidRPr="00645E26">
      <w:rPr>
        <w:rFonts w:ascii="Times New Roman" w:hAnsi="Times New Roman" w:cs="Times New Roman"/>
        <w:sz w:val="20"/>
        <w:szCs w:val="20"/>
      </w:rPr>
      <w:t xml:space="preserve"> Covid-19: Exploring Links With Sars-Cov-2 And Rh- Factor"</w:t>
    </w:r>
  </w:p>
  <w:p w14:paraId="4FBCD130" w14:textId="77777777" w:rsidR="00645E26" w:rsidRDefault="0064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C8A"/>
    <w:multiLevelType w:val="hybridMultilevel"/>
    <w:tmpl w:val="9F366FC8"/>
    <w:lvl w:ilvl="0" w:tplc="FC667F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E12"/>
    <w:multiLevelType w:val="hybridMultilevel"/>
    <w:tmpl w:val="7918FCEE"/>
    <w:lvl w:ilvl="0" w:tplc="9E247C06">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641B8"/>
    <w:multiLevelType w:val="multilevel"/>
    <w:tmpl w:val="ED50AD4E"/>
    <w:lvl w:ilvl="0">
      <w:start w:val="4"/>
      <w:numFmt w:val="decimal"/>
      <w:lvlText w:val="%1"/>
      <w:lvlJc w:val="left"/>
      <w:pPr>
        <w:ind w:left="860" w:hanging="420"/>
      </w:pPr>
      <w:rPr>
        <w:rFonts w:hint="default"/>
        <w:lang w:val="en-US" w:eastAsia="en-US" w:bidi="ar-SA"/>
      </w:rPr>
    </w:lvl>
    <w:lvl w:ilvl="1">
      <w:start w:val="6"/>
      <w:numFmt w:val="decimal"/>
      <w:lvlText w:val="%1.%2."/>
      <w:lvlJc w:val="left"/>
      <w:pPr>
        <w:ind w:left="86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28" w:hanging="420"/>
      </w:pPr>
      <w:rPr>
        <w:rFonts w:hint="default"/>
        <w:lang w:val="en-US" w:eastAsia="en-US" w:bidi="ar-SA"/>
      </w:rPr>
    </w:lvl>
    <w:lvl w:ilvl="3">
      <w:numFmt w:val="bullet"/>
      <w:lvlText w:val="•"/>
      <w:lvlJc w:val="left"/>
      <w:pPr>
        <w:ind w:left="3362" w:hanging="420"/>
      </w:pPr>
      <w:rPr>
        <w:rFonts w:hint="default"/>
        <w:lang w:val="en-US" w:eastAsia="en-US" w:bidi="ar-SA"/>
      </w:rPr>
    </w:lvl>
    <w:lvl w:ilvl="4">
      <w:numFmt w:val="bullet"/>
      <w:lvlText w:val="•"/>
      <w:lvlJc w:val="left"/>
      <w:pPr>
        <w:ind w:left="4196" w:hanging="420"/>
      </w:pPr>
      <w:rPr>
        <w:rFonts w:hint="default"/>
        <w:lang w:val="en-US" w:eastAsia="en-US" w:bidi="ar-SA"/>
      </w:rPr>
    </w:lvl>
    <w:lvl w:ilvl="5">
      <w:numFmt w:val="bullet"/>
      <w:lvlText w:val="•"/>
      <w:lvlJc w:val="left"/>
      <w:pPr>
        <w:ind w:left="5030" w:hanging="420"/>
      </w:pPr>
      <w:rPr>
        <w:rFonts w:hint="default"/>
        <w:lang w:val="en-US" w:eastAsia="en-US" w:bidi="ar-SA"/>
      </w:rPr>
    </w:lvl>
    <w:lvl w:ilvl="6">
      <w:numFmt w:val="bullet"/>
      <w:lvlText w:val="•"/>
      <w:lvlJc w:val="left"/>
      <w:pPr>
        <w:ind w:left="5864" w:hanging="420"/>
      </w:pPr>
      <w:rPr>
        <w:rFonts w:hint="default"/>
        <w:lang w:val="en-US" w:eastAsia="en-US" w:bidi="ar-SA"/>
      </w:rPr>
    </w:lvl>
    <w:lvl w:ilvl="7">
      <w:numFmt w:val="bullet"/>
      <w:lvlText w:val="•"/>
      <w:lvlJc w:val="left"/>
      <w:pPr>
        <w:ind w:left="6698" w:hanging="420"/>
      </w:pPr>
      <w:rPr>
        <w:rFonts w:hint="default"/>
        <w:lang w:val="en-US" w:eastAsia="en-US" w:bidi="ar-SA"/>
      </w:rPr>
    </w:lvl>
    <w:lvl w:ilvl="8">
      <w:numFmt w:val="bullet"/>
      <w:lvlText w:val="•"/>
      <w:lvlJc w:val="left"/>
      <w:pPr>
        <w:ind w:left="7532" w:hanging="420"/>
      </w:pPr>
      <w:rPr>
        <w:rFonts w:hint="default"/>
        <w:lang w:val="en-US" w:eastAsia="en-US" w:bidi="ar-SA"/>
      </w:rPr>
    </w:lvl>
  </w:abstractNum>
  <w:abstractNum w:abstractNumId="3" w15:restartNumberingAfterBreak="0">
    <w:nsid w:val="22A415C6"/>
    <w:multiLevelType w:val="multilevel"/>
    <w:tmpl w:val="15CEC104"/>
    <w:lvl w:ilvl="0">
      <w:start w:val="4"/>
      <w:numFmt w:val="decimal"/>
      <w:lvlText w:val="%1"/>
      <w:lvlJc w:val="left"/>
      <w:pPr>
        <w:ind w:left="920" w:hanging="420"/>
      </w:pPr>
      <w:rPr>
        <w:rFonts w:hint="default"/>
        <w:lang w:val="en-US" w:eastAsia="en-US" w:bidi="ar-SA"/>
      </w:rPr>
    </w:lvl>
    <w:lvl w:ilvl="1">
      <w:start w:val="3"/>
      <w:numFmt w:val="decimal"/>
      <w:lvlText w:val="%1.%2."/>
      <w:lvlJc w:val="left"/>
      <w:pPr>
        <w:ind w:left="92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76" w:hanging="420"/>
      </w:pPr>
      <w:rPr>
        <w:rFonts w:hint="default"/>
        <w:lang w:val="en-US" w:eastAsia="en-US" w:bidi="ar-SA"/>
      </w:rPr>
    </w:lvl>
    <w:lvl w:ilvl="3">
      <w:numFmt w:val="bullet"/>
      <w:lvlText w:val="•"/>
      <w:lvlJc w:val="left"/>
      <w:pPr>
        <w:ind w:left="3404" w:hanging="420"/>
      </w:pPr>
      <w:rPr>
        <w:rFonts w:hint="default"/>
        <w:lang w:val="en-US" w:eastAsia="en-US" w:bidi="ar-SA"/>
      </w:rPr>
    </w:lvl>
    <w:lvl w:ilvl="4">
      <w:numFmt w:val="bullet"/>
      <w:lvlText w:val="•"/>
      <w:lvlJc w:val="left"/>
      <w:pPr>
        <w:ind w:left="4232" w:hanging="420"/>
      </w:pPr>
      <w:rPr>
        <w:rFonts w:hint="default"/>
        <w:lang w:val="en-US" w:eastAsia="en-US" w:bidi="ar-SA"/>
      </w:rPr>
    </w:lvl>
    <w:lvl w:ilvl="5">
      <w:numFmt w:val="bullet"/>
      <w:lvlText w:val="•"/>
      <w:lvlJc w:val="left"/>
      <w:pPr>
        <w:ind w:left="5060" w:hanging="420"/>
      </w:pPr>
      <w:rPr>
        <w:rFonts w:hint="default"/>
        <w:lang w:val="en-US" w:eastAsia="en-US" w:bidi="ar-SA"/>
      </w:rPr>
    </w:lvl>
    <w:lvl w:ilvl="6">
      <w:numFmt w:val="bullet"/>
      <w:lvlText w:val="•"/>
      <w:lvlJc w:val="left"/>
      <w:pPr>
        <w:ind w:left="5888" w:hanging="420"/>
      </w:pPr>
      <w:rPr>
        <w:rFonts w:hint="default"/>
        <w:lang w:val="en-US" w:eastAsia="en-US" w:bidi="ar-SA"/>
      </w:rPr>
    </w:lvl>
    <w:lvl w:ilvl="7">
      <w:numFmt w:val="bullet"/>
      <w:lvlText w:val="•"/>
      <w:lvlJc w:val="left"/>
      <w:pPr>
        <w:ind w:left="6716" w:hanging="420"/>
      </w:pPr>
      <w:rPr>
        <w:rFonts w:hint="default"/>
        <w:lang w:val="en-US" w:eastAsia="en-US" w:bidi="ar-SA"/>
      </w:rPr>
    </w:lvl>
    <w:lvl w:ilvl="8">
      <w:numFmt w:val="bullet"/>
      <w:lvlText w:val="•"/>
      <w:lvlJc w:val="left"/>
      <w:pPr>
        <w:ind w:left="7544" w:hanging="420"/>
      </w:pPr>
      <w:rPr>
        <w:rFonts w:hint="default"/>
        <w:lang w:val="en-US" w:eastAsia="en-US" w:bidi="ar-SA"/>
      </w:rPr>
    </w:lvl>
  </w:abstractNum>
  <w:abstractNum w:abstractNumId="4" w15:restartNumberingAfterBreak="0">
    <w:nsid w:val="2DB23B59"/>
    <w:multiLevelType w:val="multilevel"/>
    <w:tmpl w:val="288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524C42"/>
    <w:multiLevelType w:val="multilevel"/>
    <w:tmpl w:val="5E80E7AA"/>
    <w:lvl w:ilvl="0">
      <w:start w:val="3"/>
      <w:numFmt w:val="decimal"/>
      <w:lvlText w:val="%1"/>
      <w:lvlJc w:val="left"/>
      <w:pPr>
        <w:ind w:left="860" w:hanging="420"/>
      </w:pPr>
      <w:rPr>
        <w:rFonts w:hint="default"/>
        <w:lang w:val="en-US" w:eastAsia="en-US" w:bidi="ar-SA"/>
      </w:rPr>
    </w:lvl>
    <w:lvl w:ilvl="1">
      <w:start w:val="4"/>
      <w:numFmt w:val="decimal"/>
      <w:lvlText w:val="%1.%2."/>
      <w:lvlJc w:val="left"/>
      <w:pPr>
        <w:ind w:left="86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0" w:hanging="60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53" w:hanging="600"/>
      </w:pPr>
      <w:rPr>
        <w:rFonts w:hint="default"/>
        <w:lang w:val="en-US" w:eastAsia="en-US" w:bidi="ar-SA"/>
      </w:rPr>
    </w:lvl>
    <w:lvl w:ilvl="4">
      <w:numFmt w:val="bullet"/>
      <w:lvlText w:val="•"/>
      <w:lvlJc w:val="left"/>
      <w:pPr>
        <w:ind w:left="3760" w:hanging="600"/>
      </w:pPr>
      <w:rPr>
        <w:rFonts w:hint="default"/>
        <w:lang w:val="en-US" w:eastAsia="en-US" w:bidi="ar-SA"/>
      </w:rPr>
    </w:lvl>
    <w:lvl w:ilvl="5">
      <w:numFmt w:val="bullet"/>
      <w:lvlText w:val="•"/>
      <w:lvlJc w:val="left"/>
      <w:pPr>
        <w:ind w:left="4666" w:hanging="600"/>
      </w:pPr>
      <w:rPr>
        <w:rFonts w:hint="default"/>
        <w:lang w:val="en-US" w:eastAsia="en-US" w:bidi="ar-SA"/>
      </w:rPr>
    </w:lvl>
    <w:lvl w:ilvl="6">
      <w:numFmt w:val="bullet"/>
      <w:lvlText w:val="•"/>
      <w:lvlJc w:val="left"/>
      <w:pPr>
        <w:ind w:left="5573" w:hanging="600"/>
      </w:pPr>
      <w:rPr>
        <w:rFonts w:hint="default"/>
        <w:lang w:val="en-US" w:eastAsia="en-US" w:bidi="ar-SA"/>
      </w:rPr>
    </w:lvl>
    <w:lvl w:ilvl="7">
      <w:numFmt w:val="bullet"/>
      <w:lvlText w:val="•"/>
      <w:lvlJc w:val="left"/>
      <w:pPr>
        <w:ind w:left="6480" w:hanging="600"/>
      </w:pPr>
      <w:rPr>
        <w:rFonts w:hint="default"/>
        <w:lang w:val="en-US" w:eastAsia="en-US" w:bidi="ar-SA"/>
      </w:rPr>
    </w:lvl>
    <w:lvl w:ilvl="8">
      <w:numFmt w:val="bullet"/>
      <w:lvlText w:val="•"/>
      <w:lvlJc w:val="left"/>
      <w:pPr>
        <w:ind w:left="7386" w:hanging="600"/>
      </w:pPr>
      <w:rPr>
        <w:rFonts w:hint="default"/>
        <w:lang w:val="en-US" w:eastAsia="en-US" w:bidi="ar-SA"/>
      </w:rPr>
    </w:lvl>
  </w:abstractNum>
  <w:abstractNum w:abstractNumId="6" w15:restartNumberingAfterBreak="0">
    <w:nsid w:val="389C6671"/>
    <w:multiLevelType w:val="hybridMultilevel"/>
    <w:tmpl w:val="8BAE1B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E60C76"/>
    <w:multiLevelType w:val="multilevel"/>
    <w:tmpl w:val="17BA7A14"/>
    <w:lvl w:ilvl="0">
      <w:start w:val="6"/>
      <w:numFmt w:val="decimal"/>
      <w:lvlText w:val="%1"/>
      <w:lvlJc w:val="left"/>
      <w:pPr>
        <w:ind w:left="800" w:hanging="360"/>
      </w:pPr>
      <w:rPr>
        <w:rFonts w:hint="default"/>
        <w:lang w:val="en-US" w:eastAsia="en-US" w:bidi="ar-SA"/>
      </w:rPr>
    </w:lvl>
    <w:lvl w:ilvl="1">
      <w:start w:val="1"/>
      <w:numFmt w:val="decimal"/>
      <w:lvlText w:val="%1.%2"/>
      <w:lvlJc w:val="left"/>
      <w:pPr>
        <w:ind w:left="80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58" w:hanging="360"/>
      </w:pPr>
      <w:rPr>
        <w:rFonts w:hint="default"/>
        <w:lang w:val="en-US" w:eastAsia="en-US" w:bidi="ar-SA"/>
      </w:rPr>
    </w:lvl>
    <w:lvl w:ilvl="3">
      <w:numFmt w:val="bullet"/>
      <w:lvlText w:val="•"/>
      <w:lvlJc w:val="left"/>
      <w:pPr>
        <w:ind w:left="1356" w:hanging="360"/>
      </w:pPr>
      <w:rPr>
        <w:rFonts w:hint="default"/>
        <w:lang w:val="en-US" w:eastAsia="en-US" w:bidi="ar-SA"/>
      </w:rPr>
    </w:lvl>
    <w:lvl w:ilvl="4">
      <w:numFmt w:val="bullet"/>
      <w:lvlText w:val="•"/>
      <w:lvlJc w:val="left"/>
      <w:pPr>
        <w:ind w:left="1454" w:hanging="360"/>
      </w:pPr>
      <w:rPr>
        <w:rFonts w:hint="default"/>
        <w:lang w:val="en-US" w:eastAsia="en-US" w:bidi="ar-SA"/>
      </w:rPr>
    </w:lvl>
    <w:lvl w:ilvl="5">
      <w:numFmt w:val="bullet"/>
      <w:lvlText w:val="•"/>
      <w:lvlJc w:val="left"/>
      <w:pPr>
        <w:ind w:left="1552" w:hanging="360"/>
      </w:pPr>
      <w:rPr>
        <w:rFonts w:hint="default"/>
        <w:lang w:val="en-US" w:eastAsia="en-US" w:bidi="ar-SA"/>
      </w:rPr>
    </w:lvl>
    <w:lvl w:ilvl="6">
      <w:numFmt w:val="bullet"/>
      <w:lvlText w:val="•"/>
      <w:lvlJc w:val="left"/>
      <w:pPr>
        <w:ind w:left="1650" w:hanging="360"/>
      </w:pPr>
      <w:rPr>
        <w:rFonts w:hint="default"/>
        <w:lang w:val="en-US" w:eastAsia="en-US" w:bidi="ar-SA"/>
      </w:rPr>
    </w:lvl>
    <w:lvl w:ilvl="7">
      <w:numFmt w:val="bullet"/>
      <w:lvlText w:val="•"/>
      <w:lvlJc w:val="left"/>
      <w:pPr>
        <w:ind w:left="1748" w:hanging="360"/>
      </w:pPr>
      <w:rPr>
        <w:rFonts w:hint="default"/>
        <w:lang w:val="en-US" w:eastAsia="en-US" w:bidi="ar-SA"/>
      </w:rPr>
    </w:lvl>
    <w:lvl w:ilvl="8">
      <w:numFmt w:val="bullet"/>
      <w:lvlText w:val="•"/>
      <w:lvlJc w:val="left"/>
      <w:pPr>
        <w:ind w:left="1846" w:hanging="360"/>
      </w:pPr>
      <w:rPr>
        <w:rFonts w:hint="default"/>
        <w:lang w:val="en-US" w:eastAsia="en-US" w:bidi="ar-SA"/>
      </w:rPr>
    </w:lvl>
  </w:abstractNum>
  <w:abstractNum w:abstractNumId="8" w15:restartNumberingAfterBreak="0">
    <w:nsid w:val="48CB4FA1"/>
    <w:multiLevelType w:val="multilevel"/>
    <w:tmpl w:val="EC807FAE"/>
    <w:lvl w:ilvl="0">
      <w:start w:val="1"/>
      <w:numFmt w:val="decimal"/>
      <w:lvlText w:val="%1."/>
      <w:lvlJc w:val="left"/>
      <w:pPr>
        <w:ind w:left="440" w:hanging="72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86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14" w:hanging="420"/>
      </w:pPr>
      <w:rPr>
        <w:rFonts w:hint="default"/>
        <w:lang w:val="en-US" w:eastAsia="en-US" w:bidi="ar-SA"/>
      </w:rPr>
    </w:lvl>
    <w:lvl w:ilvl="3">
      <w:numFmt w:val="bullet"/>
      <w:lvlText w:val="•"/>
      <w:lvlJc w:val="left"/>
      <w:pPr>
        <w:ind w:left="1169" w:hanging="420"/>
      </w:pPr>
      <w:rPr>
        <w:rFonts w:hint="default"/>
        <w:lang w:val="en-US" w:eastAsia="en-US" w:bidi="ar-SA"/>
      </w:rPr>
    </w:lvl>
    <w:lvl w:ilvl="4">
      <w:numFmt w:val="bullet"/>
      <w:lvlText w:val="•"/>
      <w:lvlJc w:val="left"/>
      <w:pPr>
        <w:ind w:left="1324" w:hanging="420"/>
      </w:pPr>
      <w:rPr>
        <w:rFonts w:hint="default"/>
        <w:lang w:val="en-US" w:eastAsia="en-US" w:bidi="ar-SA"/>
      </w:rPr>
    </w:lvl>
    <w:lvl w:ilvl="5">
      <w:numFmt w:val="bullet"/>
      <w:lvlText w:val="•"/>
      <w:lvlJc w:val="left"/>
      <w:pPr>
        <w:ind w:left="1479" w:hanging="420"/>
      </w:pPr>
      <w:rPr>
        <w:rFonts w:hint="default"/>
        <w:lang w:val="en-US" w:eastAsia="en-US" w:bidi="ar-SA"/>
      </w:rPr>
    </w:lvl>
    <w:lvl w:ilvl="6">
      <w:numFmt w:val="bullet"/>
      <w:lvlText w:val="•"/>
      <w:lvlJc w:val="left"/>
      <w:pPr>
        <w:ind w:left="1634" w:hanging="420"/>
      </w:pPr>
      <w:rPr>
        <w:rFonts w:hint="default"/>
        <w:lang w:val="en-US" w:eastAsia="en-US" w:bidi="ar-SA"/>
      </w:rPr>
    </w:lvl>
    <w:lvl w:ilvl="7">
      <w:numFmt w:val="bullet"/>
      <w:lvlText w:val="•"/>
      <w:lvlJc w:val="left"/>
      <w:pPr>
        <w:ind w:left="1789" w:hanging="420"/>
      </w:pPr>
      <w:rPr>
        <w:rFonts w:hint="default"/>
        <w:lang w:val="en-US" w:eastAsia="en-US" w:bidi="ar-SA"/>
      </w:rPr>
    </w:lvl>
    <w:lvl w:ilvl="8">
      <w:numFmt w:val="bullet"/>
      <w:lvlText w:val="•"/>
      <w:lvlJc w:val="left"/>
      <w:pPr>
        <w:ind w:left="1944" w:hanging="420"/>
      </w:pPr>
      <w:rPr>
        <w:rFonts w:hint="default"/>
        <w:lang w:val="en-US" w:eastAsia="en-US" w:bidi="ar-SA"/>
      </w:rPr>
    </w:lvl>
  </w:abstractNum>
  <w:abstractNum w:abstractNumId="9" w15:restartNumberingAfterBreak="0">
    <w:nsid w:val="638D5FAF"/>
    <w:multiLevelType w:val="hybridMultilevel"/>
    <w:tmpl w:val="EAFC4C74"/>
    <w:lvl w:ilvl="0" w:tplc="611CF2AC">
      <w:numFmt w:val="bullet"/>
      <w:lvlText w:val=""/>
      <w:lvlJc w:val="left"/>
      <w:pPr>
        <w:ind w:left="1431" w:hanging="360"/>
      </w:pPr>
      <w:rPr>
        <w:rFonts w:ascii="Symbol" w:eastAsia="Symbol" w:hAnsi="Symbol" w:cs="Symbol" w:hint="default"/>
        <w:w w:val="98"/>
        <w:sz w:val="24"/>
        <w:szCs w:val="24"/>
        <w:lang w:val="en-US" w:eastAsia="en-US" w:bidi="ar-SA"/>
      </w:rPr>
    </w:lvl>
    <w:lvl w:ilvl="1" w:tplc="31D05D74">
      <w:numFmt w:val="bullet"/>
      <w:lvlText w:val="•"/>
      <w:lvlJc w:val="left"/>
      <w:pPr>
        <w:ind w:left="2216" w:hanging="360"/>
      </w:pPr>
      <w:rPr>
        <w:rFonts w:hint="default"/>
        <w:lang w:val="en-US" w:eastAsia="en-US" w:bidi="ar-SA"/>
      </w:rPr>
    </w:lvl>
    <w:lvl w:ilvl="2" w:tplc="BD6C7250">
      <w:numFmt w:val="bullet"/>
      <w:lvlText w:val="•"/>
      <w:lvlJc w:val="left"/>
      <w:pPr>
        <w:ind w:left="2992" w:hanging="360"/>
      </w:pPr>
      <w:rPr>
        <w:rFonts w:hint="default"/>
        <w:lang w:val="en-US" w:eastAsia="en-US" w:bidi="ar-SA"/>
      </w:rPr>
    </w:lvl>
    <w:lvl w:ilvl="3" w:tplc="D466E782">
      <w:numFmt w:val="bullet"/>
      <w:lvlText w:val="•"/>
      <w:lvlJc w:val="left"/>
      <w:pPr>
        <w:ind w:left="3768" w:hanging="360"/>
      </w:pPr>
      <w:rPr>
        <w:rFonts w:hint="default"/>
        <w:lang w:val="en-US" w:eastAsia="en-US" w:bidi="ar-SA"/>
      </w:rPr>
    </w:lvl>
    <w:lvl w:ilvl="4" w:tplc="1E3E8F52">
      <w:numFmt w:val="bullet"/>
      <w:lvlText w:val="•"/>
      <w:lvlJc w:val="left"/>
      <w:pPr>
        <w:ind w:left="4544" w:hanging="360"/>
      </w:pPr>
      <w:rPr>
        <w:rFonts w:hint="default"/>
        <w:lang w:val="en-US" w:eastAsia="en-US" w:bidi="ar-SA"/>
      </w:rPr>
    </w:lvl>
    <w:lvl w:ilvl="5" w:tplc="BF50F0FE">
      <w:numFmt w:val="bullet"/>
      <w:lvlText w:val="•"/>
      <w:lvlJc w:val="left"/>
      <w:pPr>
        <w:ind w:left="5320" w:hanging="360"/>
      </w:pPr>
      <w:rPr>
        <w:rFonts w:hint="default"/>
        <w:lang w:val="en-US" w:eastAsia="en-US" w:bidi="ar-SA"/>
      </w:rPr>
    </w:lvl>
    <w:lvl w:ilvl="6" w:tplc="EA16EAC2">
      <w:numFmt w:val="bullet"/>
      <w:lvlText w:val="•"/>
      <w:lvlJc w:val="left"/>
      <w:pPr>
        <w:ind w:left="6096" w:hanging="360"/>
      </w:pPr>
      <w:rPr>
        <w:rFonts w:hint="default"/>
        <w:lang w:val="en-US" w:eastAsia="en-US" w:bidi="ar-SA"/>
      </w:rPr>
    </w:lvl>
    <w:lvl w:ilvl="7" w:tplc="945ACEF2">
      <w:numFmt w:val="bullet"/>
      <w:lvlText w:val="•"/>
      <w:lvlJc w:val="left"/>
      <w:pPr>
        <w:ind w:left="6872" w:hanging="360"/>
      </w:pPr>
      <w:rPr>
        <w:rFonts w:hint="default"/>
        <w:lang w:val="en-US" w:eastAsia="en-US" w:bidi="ar-SA"/>
      </w:rPr>
    </w:lvl>
    <w:lvl w:ilvl="8" w:tplc="A10E100E">
      <w:numFmt w:val="bullet"/>
      <w:lvlText w:val="•"/>
      <w:lvlJc w:val="left"/>
      <w:pPr>
        <w:ind w:left="7648" w:hanging="360"/>
      </w:pPr>
      <w:rPr>
        <w:rFonts w:hint="default"/>
        <w:lang w:val="en-US" w:eastAsia="en-US" w:bidi="ar-SA"/>
      </w:rPr>
    </w:lvl>
  </w:abstractNum>
  <w:abstractNum w:abstractNumId="10" w15:restartNumberingAfterBreak="0">
    <w:nsid w:val="78A7680A"/>
    <w:multiLevelType w:val="multilevel"/>
    <w:tmpl w:val="50124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7B16DC"/>
    <w:multiLevelType w:val="multilevel"/>
    <w:tmpl w:val="4A5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9762704">
    <w:abstractNumId w:val="8"/>
  </w:num>
  <w:num w:numId="2" w16cid:durableId="1684942265">
    <w:abstractNumId w:val="10"/>
  </w:num>
  <w:num w:numId="3" w16cid:durableId="288823330">
    <w:abstractNumId w:val="0"/>
  </w:num>
  <w:num w:numId="4" w16cid:durableId="1980695102">
    <w:abstractNumId w:val="11"/>
  </w:num>
  <w:num w:numId="5" w16cid:durableId="969095838">
    <w:abstractNumId w:val="4"/>
  </w:num>
  <w:num w:numId="6" w16cid:durableId="552039322">
    <w:abstractNumId w:val="3"/>
  </w:num>
  <w:num w:numId="7" w16cid:durableId="1472289589">
    <w:abstractNumId w:val="1"/>
  </w:num>
  <w:num w:numId="8" w16cid:durableId="1821733039">
    <w:abstractNumId w:val="7"/>
  </w:num>
  <w:num w:numId="9" w16cid:durableId="247350660">
    <w:abstractNumId w:val="2"/>
  </w:num>
  <w:num w:numId="10" w16cid:durableId="831219878">
    <w:abstractNumId w:val="5"/>
  </w:num>
  <w:num w:numId="11" w16cid:durableId="975833994">
    <w:abstractNumId w:val="9"/>
  </w:num>
  <w:num w:numId="12" w16cid:durableId="827474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8C"/>
    <w:rsid w:val="00014301"/>
    <w:rsid w:val="00046C11"/>
    <w:rsid w:val="00047AF9"/>
    <w:rsid w:val="00050D04"/>
    <w:rsid w:val="000573E8"/>
    <w:rsid w:val="000B4374"/>
    <w:rsid w:val="000B78CB"/>
    <w:rsid w:val="000D2BFF"/>
    <w:rsid w:val="00110438"/>
    <w:rsid w:val="00173749"/>
    <w:rsid w:val="0018423F"/>
    <w:rsid w:val="00187BB6"/>
    <w:rsid w:val="001C4EB4"/>
    <w:rsid w:val="001C6733"/>
    <w:rsid w:val="001E2907"/>
    <w:rsid w:val="001F4037"/>
    <w:rsid w:val="0021025B"/>
    <w:rsid w:val="00231140"/>
    <w:rsid w:val="00251F08"/>
    <w:rsid w:val="00255A1A"/>
    <w:rsid w:val="00266FDB"/>
    <w:rsid w:val="00284182"/>
    <w:rsid w:val="0035146F"/>
    <w:rsid w:val="0035394F"/>
    <w:rsid w:val="00353973"/>
    <w:rsid w:val="00371B51"/>
    <w:rsid w:val="00373C26"/>
    <w:rsid w:val="0037611E"/>
    <w:rsid w:val="003B1FFE"/>
    <w:rsid w:val="003B5F24"/>
    <w:rsid w:val="003B7B17"/>
    <w:rsid w:val="003E7510"/>
    <w:rsid w:val="003F1CA3"/>
    <w:rsid w:val="004379D8"/>
    <w:rsid w:val="00441271"/>
    <w:rsid w:val="00473B1E"/>
    <w:rsid w:val="00493266"/>
    <w:rsid w:val="0049421F"/>
    <w:rsid w:val="004A1A8D"/>
    <w:rsid w:val="004B438F"/>
    <w:rsid w:val="004C197E"/>
    <w:rsid w:val="004D2A52"/>
    <w:rsid w:val="004F1E35"/>
    <w:rsid w:val="00506EB9"/>
    <w:rsid w:val="00532426"/>
    <w:rsid w:val="00544F87"/>
    <w:rsid w:val="0057234A"/>
    <w:rsid w:val="005811C8"/>
    <w:rsid w:val="00584D41"/>
    <w:rsid w:val="00592E1C"/>
    <w:rsid w:val="005E25B7"/>
    <w:rsid w:val="005F25F6"/>
    <w:rsid w:val="006068F7"/>
    <w:rsid w:val="00610BCE"/>
    <w:rsid w:val="006117C2"/>
    <w:rsid w:val="0064582E"/>
    <w:rsid w:val="00645E26"/>
    <w:rsid w:val="00666850"/>
    <w:rsid w:val="00674820"/>
    <w:rsid w:val="006A5E62"/>
    <w:rsid w:val="006B2D14"/>
    <w:rsid w:val="006B49A3"/>
    <w:rsid w:val="006C2924"/>
    <w:rsid w:val="006D501E"/>
    <w:rsid w:val="006F07D9"/>
    <w:rsid w:val="006F52F2"/>
    <w:rsid w:val="00704169"/>
    <w:rsid w:val="007149FC"/>
    <w:rsid w:val="00721392"/>
    <w:rsid w:val="007606DB"/>
    <w:rsid w:val="00760CB6"/>
    <w:rsid w:val="0076537A"/>
    <w:rsid w:val="00776A06"/>
    <w:rsid w:val="0078558C"/>
    <w:rsid w:val="00793549"/>
    <w:rsid w:val="007A32E6"/>
    <w:rsid w:val="007C28B8"/>
    <w:rsid w:val="008202A7"/>
    <w:rsid w:val="00866A7E"/>
    <w:rsid w:val="008713F8"/>
    <w:rsid w:val="00872F1B"/>
    <w:rsid w:val="008826CC"/>
    <w:rsid w:val="00890A6A"/>
    <w:rsid w:val="008A5EBA"/>
    <w:rsid w:val="008A689B"/>
    <w:rsid w:val="008C64AF"/>
    <w:rsid w:val="008F222A"/>
    <w:rsid w:val="008F4690"/>
    <w:rsid w:val="009118F4"/>
    <w:rsid w:val="00935AE7"/>
    <w:rsid w:val="0096297C"/>
    <w:rsid w:val="009675DF"/>
    <w:rsid w:val="009976DF"/>
    <w:rsid w:val="009B65CA"/>
    <w:rsid w:val="009C65CF"/>
    <w:rsid w:val="009D35E2"/>
    <w:rsid w:val="009D7E9B"/>
    <w:rsid w:val="00A55354"/>
    <w:rsid w:val="00A616DA"/>
    <w:rsid w:val="00AC5924"/>
    <w:rsid w:val="00AF2AA0"/>
    <w:rsid w:val="00AF4F1E"/>
    <w:rsid w:val="00B17A89"/>
    <w:rsid w:val="00B2328E"/>
    <w:rsid w:val="00B55633"/>
    <w:rsid w:val="00B60A2A"/>
    <w:rsid w:val="00B94988"/>
    <w:rsid w:val="00BA1140"/>
    <w:rsid w:val="00BE6877"/>
    <w:rsid w:val="00C00DBC"/>
    <w:rsid w:val="00C27F3D"/>
    <w:rsid w:val="00C33B46"/>
    <w:rsid w:val="00C4185A"/>
    <w:rsid w:val="00C45D4A"/>
    <w:rsid w:val="00C52B49"/>
    <w:rsid w:val="00C55546"/>
    <w:rsid w:val="00C7288C"/>
    <w:rsid w:val="00C86F88"/>
    <w:rsid w:val="00C87F99"/>
    <w:rsid w:val="00CA08FE"/>
    <w:rsid w:val="00CA6638"/>
    <w:rsid w:val="00CF0FE8"/>
    <w:rsid w:val="00D0168B"/>
    <w:rsid w:val="00D16668"/>
    <w:rsid w:val="00D27ECA"/>
    <w:rsid w:val="00D51459"/>
    <w:rsid w:val="00D92868"/>
    <w:rsid w:val="00D9534E"/>
    <w:rsid w:val="00D975E9"/>
    <w:rsid w:val="00DB1F1E"/>
    <w:rsid w:val="00DB7D5A"/>
    <w:rsid w:val="00DD730C"/>
    <w:rsid w:val="00E448F6"/>
    <w:rsid w:val="00E45175"/>
    <w:rsid w:val="00E933FF"/>
    <w:rsid w:val="00EC3B26"/>
    <w:rsid w:val="00ED35D2"/>
    <w:rsid w:val="00F02215"/>
    <w:rsid w:val="00F31130"/>
    <w:rsid w:val="00F314E7"/>
    <w:rsid w:val="00F47749"/>
    <w:rsid w:val="00F66886"/>
    <w:rsid w:val="00FB1AE1"/>
    <w:rsid w:val="00FC2942"/>
    <w:rsid w:val="00FE2EC9"/>
    <w:rsid w:val="00FE5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A9D2"/>
  <w15:docId w15:val="{EC1139E1-B52C-4A9F-B2BA-EAD7EC1F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9B"/>
  </w:style>
  <w:style w:type="paragraph" w:styleId="Heading1">
    <w:name w:val="heading 1"/>
    <w:basedOn w:val="Normal"/>
    <w:next w:val="Normal"/>
    <w:link w:val="Heading1Char"/>
    <w:uiPriority w:val="1"/>
    <w:qFormat/>
    <w:rsid w:val="00050D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F4F1E"/>
    <w:pPr>
      <w:widowControl w:val="0"/>
      <w:autoSpaceDE w:val="0"/>
      <w:autoSpaceDN w:val="0"/>
      <w:spacing w:after="0" w:line="240" w:lineRule="auto"/>
      <w:ind w:left="440"/>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35A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F4F1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016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68B"/>
    <w:rPr>
      <w:b/>
      <w:bCs/>
    </w:rPr>
  </w:style>
  <w:style w:type="paragraph" w:styleId="ListParagraph">
    <w:name w:val="List Paragraph"/>
    <w:basedOn w:val="Normal"/>
    <w:uiPriority w:val="1"/>
    <w:qFormat/>
    <w:rsid w:val="006C2924"/>
    <w:pPr>
      <w:ind w:left="720"/>
      <w:contextualSpacing/>
    </w:pPr>
  </w:style>
  <w:style w:type="character" w:customStyle="1" w:styleId="Heading4Char">
    <w:name w:val="Heading 4 Char"/>
    <w:basedOn w:val="DefaultParagraphFont"/>
    <w:link w:val="Heading4"/>
    <w:uiPriority w:val="9"/>
    <w:semiHidden/>
    <w:rsid w:val="00935AE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584D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84D4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4D41"/>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50D0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32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A3"/>
    <w:rPr>
      <w:rFonts w:ascii="Tahoma" w:hAnsi="Tahoma" w:cs="Tahoma"/>
      <w:sz w:val="16"/>
      <w:szCs w:val="16"/>
    </w:rPr>
  </w:style>
  <w:style w:type="character" w:styleId="Hyperlink">
    <w:name w:val="Hyperlink"/>
    <w:basedOn w:val="DefaultParagraphFont"/>
    <w:uiPriority w:val="99"/>
    <w:unhideWhenUsed/>
    <w:rsid w:val="00F47749"/>
    <w:rPr>
      <w:color w:val="0000FF" w:themeColor="hyperlink"/>
      <w:u w:val="single"/>
    </w:rPr>
  </w:style>
  <w:style w:type="character" w:customStyle="1" w:styleId="UnresolvedMention1">
    <w:name w:val="Unresolved Mention1"/>
    <w:basedOn w:val="DefaultParagraphFont"/>
    <w:uiPriority w:val="99"/>
    <w:semiHidden/>
    <w:unhideWhenUsed/>
    <w:rsid w:val="00F47749"/>
    <w:rPr>
      <w:color w:val="605E5C"/>
      <w:shd w:val="clear" w:color="auto" w:fill="E1DFDD"/>
    </w:rPr>
  </w:style>
  <w:style w:type="paragraph" w:styleId="Header">
    <w:name w:val="header"/>
    <w:basedOn w:val="Normal"/>
    <w:link w:val="HeaderChar"/>
    <w:unhideWhenUsed/>
    <w:rsid w:val="00645E26"/>
    <w:pPr>
      <w:tabs>
        <w:tab w:val="center" w:pos="4513"/>
        <w:tab w:val="right" w:pos="9026"/>
      </w:tabs>
      <w:spacing w:after="0" w:line="240" w:lineRule="auto"/>
    </w:pPr>
  </w:style>
  <w:style w:type="character" w:customStyle="1" w:styleId="HeaderChar">
    <w:name w:val="Header Char"/>
    <w:basedOn w:val="DefaultParagraphFont"/>
    <w:link w:val="Header"/>
    <w:rsid w:val="00645E26"/>
  </w:style>
  <w:style w:type="paragraph" w:styleId="Footer">
    <w:name w:val="footer"/>
    <w:basedOn w:val="Normal"/>
    <w:link w:val="FooterChar"/>
    <w:uiPriority w:val="99"/>
    <w:unhideWhenUsed/>
    <w:rsid w:val="00645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26"/>
  </w:style>
  <w:style w:type="paragraph" w:customStyle="1" w:styleId="MDPI12title">
    <w:name w:val="MDPI_1.2_title"/>
    <w:next w:val="Normal"/>
    <w:rsid w:val="00645E26"/>
    <w:pPr>
      <w:autoSpaceDN w:val="0"/>
      <w:snapToGrid w:val="0"/>
      <w:spacing w:after="240" w:line="240" w:lineRule="atLeast"/>
    </w:pPr>
    <w:rPr>
      <w:rFonts w:ascii="Palatino Linotype" w:eastAsia="Times New Roman" w:hAnsi="Palatino Linotype" w:cs="Times New Roman"/>
      <w:b/>
      <w:color w:val="000000"/>
      <w:sz w:val="36"/>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135647">
      <w:bodyDiv w:val="1"/>
      <w:marLeft w:val="0"/>
      <w:marRight w:val="0"/>
      <w:marTop w:val="0"/>
      <w:marBottom w:val="0"/>
      <w:divBdr>
        <w:top w:val="none" w:sz="0" w:space="0" w:color="auto"/>
        <w:left w:val="none" w:sz="0" w:space="0" w:color="auto"/>
        <w:bottom w:val="none" w:sz="0" w:space="0" w:color="auto"/>
        <w:right w:val="none" w:sz="0" w:space="0" w:color="auto"/>
      </w:divBdr>
    </w:div>
    <w:div w:id="705373149">
      <w:bodyDiv w:val="1"/>
      <w:marLeft w:val="0"/>
      <w:marRight w:val="0"/>
      <w:marTop w:val="0"/>
      <w:marBottom w:val="0"/>
      <w:divBdr>
        <w:top w:val="none" w:sz="0" w:space="0" w:color="auto"/>
        <w:left w:val="none" w:sz="0" w:space="0" w:color="auto"/>
        <w:bottom w:val="none" w:sz="0" w:space="0" w:color="auto"/>
        <w:right w:val="none" w:sz="0" w:space="0" w:color="auto"/>
      </w:divBdr>
    </w:div>
    <w:div w:id="15757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hyperlink" Target="mailto:mohibk807@gmail.com"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moheb ullah khan</dc:creator>
  <cp:lastModifiedBy>IJRDO Panchkula</cp:lastModifiedBy>
  <cp:revision>2</cp:revision>
  <cp:lastPrinted>2024-08-02T10:50:00Z</cp:lastPrinted>
  <dcterms:created xsi:type="dcterms:W3CDTF">2024-08-02T10:54:00Z</dcterms:created>
  <dcterms:modified xsi:type="dcterms:W3CDTF">2024-08-02T10:54:00Z</dcterms:modified>
</cp:coreProperties>
</file>