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43124" w14:textId="7C0E2697" w:rsidR="004D096E" w:rsidRDefault="004D096E" w:rsidP="004D096E">
      <w:pPr>
        <w:spacing w:line="276" w:lineRule="auto"/>
        <w:ind w:left="-113"/>
        <w:jc w:val="center"/>
        <w:rPr>
          <w:rFonts w:ascii="Times New Roman" w:hAnsi="Times New Roman" w:cs="Times New Roman"/>
          <w:b/>
          <w:bCs/>
          <w:sz w:val="28"/>
          <w:szCs w:val="28"/>
          <w:lang w:val="en-US"/>
        </w:rPr>
      </w:pPr>
      <w:r w:rsidRPr="00015A5B">
        <w:rPr>
          <w:rFonts w:ascii="Times New Roman" w:hAnsi="Times New Roman" w:cs="Times New Roman"/>
          <w:noProof/>
          <w:sz w:val="24"/>
          <w:szCs w:val="24"/>
          <w:lang w:eastAsia="en-IN"/>
        </w:rPr>
        <w:drawing>
          <wp:inline distT="0" distB="0" distL="0" distR="0" wp14:anchorId="45EB5A01" wp14:editId="76B0C489">
            <wp:extent cx="5781675" cy="979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81675" cy="979845"/>
                    </a:xfrm>
                    <a:prstGeom prst="rect">
                      <a:avLst/>
                    </a:prstGeom>
                  </pic:spPr>
                </pic:pic>
              </a:graphicData>
            </a:graphic>
          </wp:inline>
        </w:drawing>
      </w:r>
    </w:p>
    <w:p w14:paraId="2DA565E2" w14:textId="77777777" w:rsidR="00EF0703" w:rsidRPr="004D096E" w:rsidRDefault="00083DA5" w:rsidP="004D096E">
      <w:pPr>
        <w:spacing w:line="276" w:lineRule="auto"/>
        <w:rPr>
          <w:rFonts w:ascii="Times New Roman" w:hAnsi="Times New Roman" w:cs="Times New Roman"/>
          <w:b/>
          <w:bCs/>
          <w:sz w:val="32"/>
          <w:szCs w:val="28"/>
          <w:lang w:val="en-US"/>
        </w:rPr>
      </w:pPr>
      <w:r w:rsidRPr="004D096E">
        <w:rPr>
          <w:rFonts w:ascii="Times New Roman" w:hAnsi="Times New Roman" w:cs="Times New Roman"/>
          <w:b/>
          <w:bCs/>
          <w:sz w:val="32"/>
          <w:szCs w:val="28"/>
          <w:lang w:val="en-US"/>
        </w:rPr>
        <w:t xml:space="preserve">PREVALENCE AND THE </w:t>
      </w:r>
      <w:r w:rsidR="007A0F58" w:rsidRPr="004D096E">
        <w:rPr>
          <w:rFonts w:ascii="Times New Roman" w:hAnsi="Times New Roman" w:cs="Times New Roman"/>
          <w:b/>
          <w:bCs/>
          <w:sz w:val="32"/>
          <w:szCs w:val="28"/>
          <w:lang w:val="en-US"/>
        </w:rPr>
        <w:t>RISK OF</w:t>
      </w:r>
      <w:r w:rsidRPr="004D096E">
        <w:rPr>
          <w:rFonts w:ascii="Times New Roman" w:hAnsi="Times New Roman" w:cs="Times New Roman"/>
          <w:b/>
          <w:bCs/>
          <w:sz w:val="32"/>
          <w:szCs w:val="28"/>
          <w:lang w:val="en-US"/>
        </w:rPr>
        <w:t xml:space="preserve"> OBSTRUCTIVE SLEEP APNEA AMONGST OBESE INDIVIDUALS IN PA</w:t>
      </w:r>
      <w:r w:rsidR="00EF0703" w:rsidRPr="004D096E">
        <w:rPr>
          <w:rFonts w:ascii="Times New Roman" w:hAnsi="Times New Roman" w:cs="Times New Roman"/>
          <w:b/>
          <w:bCs/>
          <w:sz w:val="32"/>
          <w:szCs w:val="28"/>
          <w:lang w:val="en-US"/>
        </w:rPr>
        <w:t>LANPUR: A CROSS SECTIONAL STUDY</w:t>
      </w:r>
    </w:p>
    <w:p w14:paraId="7189771F" w14:textId="77777777" w:rsidR="004D096E" w:rsidRDefault="00E645DD" w:rsidP="004D096E">
      <w:pPr>
        <w:spacing w:after="0" w:line="276" w:lineRule="auto"/>
        <w:rPr>
          <w:rFonts w:ascii="Times New Roman" w:hAnsi="Times New Roman" w:cs="Times New Roman"/>
          <w:b/>
          <w:bCs/>
          <w:iCs/>
          <w:sz w:val="24"/>
          <w:szCs w:val="24"/>
          <w:lang w:val="en-US"/>
        </w:rPr>
      </w:pPr>
      <w:proofErr w:type="spellStart"/>
      <w:r w:rsidRPr="004D096E">
        <w:rPr>
          <w:rFonts w:ascii="Times New Roman" w:hAnsi="Times New Roman" w:cs="Times New Roman"/>
          <w:b/>
          <w:bCs/>
          <w:iCs/>
          <w:sz w:val="24"/>
          <w:szCs w:val="24"/>
          <w:lang w:val="en-US"/>
        </w:rPr>
        <w:t>Dr</w:t>
      </w:r>
      <w:proofErr w:type="spellEnd"/>
      <w:r w:rsidRPr="004D096E">
        <w:rPr>
          <w:rFonts w:ascii="Times New Roman" w:hAnsi="Times New Roman" w:cs="Times New Roman"/>
          <w:b/>
          <w:bCs/>
          <w:iCs/>
          <w:sz w:val="24"/>
          <w:szCs w:val="24"/>
          <w:lang w:val="en-US"/>
        </w:rPr>
        <w:t xml:space="preserve"> </w:t>
      </w:r>
      <w:proofErr w:type="spellStart"/>
      <w:r w:rsidRPr="004D096E">
        <w:rPr>
          <w:rFonts w:ascii="Times New Roman" w:hAnsi="Times New Roman" w:cs="Times New Roman"/>
          <w:b/>
          <w:bCs/>
          <w:iCs/>
          <w:sz w:val="24"/>
          <w:szCs w:val="24"/>
          <w:lang w:val="en-US"/>
        </w:rPr>
        <w:t>Rashidkhan</w:t>
      </w:r>
      <w:proofErr w:type="spellEnd"/>
      <w:r w:rsidRPr="004D096E">
        <w:rPr>
          <w:rFonts w:ascii="Times New Roman" w:hAnsi="Times New Roman" w:cs="Times New Roman"/>
          <w:b/>
          <w:bCs/>
          <w:iCs/>
          <w:sz w:val="24"/>
          <w:szCs w:val="24"/>
          <w:lang w:val="en-US"/>
        </w:rPr>
        <w:t xml:space="preserve"> </w:t>
      </w:r>
      <w:proofErr w:type="spellStart"/>
      <w:r w:rsidRPr="004D096E">
        <w:rPr>
          <w:rFonts w:ascii="Times New Roman" w:hAnsi="Times New Roman" w:cs="Times New Roman"/>
          <w:b/>
          <w:bCs/>
          <w:iCs/>
          <w:sz w:val="24"/>
          <w:szCs w:val="24"/>
          <w:lang w:val="en-US"/>
        </w:rPr>
        <w:t>Bismillakhan</w:t>
      </w:r>
      <w:proofErr w:type="spellEnd"/>
      <w:r w:rsidRPr="004D096E">
        <w:rPr>
          <w:rFonts w:ascii="Times New Roman" w:hAnsi="Times New Roman" w:cs="Times New Roman"/>
          <w:b/>
          <w:bCs/>
          <w:iCs/>
          <w:sz w:val="24"/>
          <w:szCs w:val="24"/>
          <w:lang w:val="en-US"/>
        </w:rPr>
        <w:t xml:space="preserve"> Pathan</w:t>
      </w:r>
      <w:r w:rsidRPr="004D096E">
        <w:rPr>
          <w:rFonts w:ascii="Times New Roman" w:hAnsi="Times New Roman" w:cs="Times New Roman"/>
          <w:b/>
          <w:bCs/>
          <w:iCs/>
          <w:sz w:val="24"/>
          <w:szCs w:val="24"/>
          <w:vertAlign w:val="superscript"/>
          <w:lang w:val="en-US"/>
        </w:rPr>
        <w:t>1</w:t>
      </w:r>
      <w:r w:rsidRPr="004D096E">
        <w:rPr>
          <w:rFonts w:ascii="Times New Roman" w:hAnsi="Times New Roman" w:cs="Times New Roman"/>
          <w:b/>
          <w:bCs/>
          <w:iCs/>
          <w:sz w:val="24"/>
          <w:szCs w:val="24"/>
          <w:lang w:val="en-US"/>
        </w:rPr>
        <w:t xml:space="preserve">, </w:t>
      </w:r>
      <w:proofErr w:type="spellStart"/>
      <w:r w:rsidRPr="004D096E">
        <w:rPr>
          <w:rFonts w:ascii="Times New Roman" w:hAnsi="Times New Roman" w:cs="Times New Roman"/>
          <w:b/>
          <w:bCs/>
          <w:iCs/>
          <w:sz w:val="24"/>
          <w:szCs w:val="24"/>
          <w:lang w:val="en-US"/>
        </w:rPr>
        <w:t>Dr</w:t>
      </w:r>
      <w:proofErr w:type="spellEnd"/>
      <w:r w:rsidRPr="004D096E">
        <w:rPr>
          <w:rFonts w:ascii="Times New Roman" w:hAnsi="Times New Roman" w:cs="Times New Roman"/>
          <w:b/>
          <w:bCs/>
          <w:iCs/>
          <w:sz w:val="24"/>
          <w:szCs w:val="24"/>
          <w:lang w:val="en-US"/>
        </w:rPr>
        <w:t xml:space="preserve"> </w:t>
      </w:r>
      <w:proofErr w:type="spellStart"/>
      <w:r w:rsidRPr="004D096E">
        <w:rPr>
          <w:rFonts w:ascii="Times New Roman" w:hAnsi="Times New Roman" w:cs="Times New Roman"/>
          <w:b/>
          <w:bCs/>
          <w:iCs/>
          <w:sz w:val="24"/>
          <w:szCs w:val="24"/>
          <w:lang w:val="en-US"/>
        </w:rPr>
        <w:t>Hasmukh</w:t>
      </w:r>
      <w:proofErr w:type="spellEnd"/>
      <w:r w:rsidRPr="004D096E">
        <w:rPr>
          <w:rFonts w:ascii="Times New Roman" w:hAnsi="Times New Roman" w:cs="Times New Roman"/>
          <w:b/>
          <w:bCs/>
          <w:iCs/>
          <w:sz w:val="24"/>
          <w:szCs w:val="24"/>
          <w:lang w:val="en-US"/>
        </w:rPr>
        <w:t xml:space="preserve"> </w:t>
      </w:r>
      <w:proofErr w:type="spellStart"/>
      <w:r w:rsidRPr="004D096E">
        <w:rPr>
          <w:rFonts w:ascii="Times New Roman" w:hAnsi="Times New Roman" w:cs="Times New Roman"/>
          <w:b/>
          <w:bCs/>
          <w:iCs/>
          <w:sz w:val="24"/>
          <w:szCs w:val="24"/>
          <w:lang w:val="en-US"/>
        </w:rPr>
        <w:t>Khodidas</w:t>
      </w:r>
      <w:proofErr w:type="spellEnd"/>
      <w:r w:rsidRPr="004D096E">
        <w:rPr>
          <w:rFonts w:ascii="Times New Roman" w:hAnsi="Times New Roman" w:cs="Times New Roman"/>
          <w:b/>
          <w:bCs/>
          <w:iCs/>
          <w:sz w:val="24"/>
          <w:szCs w:val="24"/>
          <w:lang w:val="en-US"/>
        </w:rPr>
        <w:t xml:space="preserve"> Panchal</w:t>
      </w:r>
      <w:r w:rsidR="00EF33FB" w:rsidRPr="004D096E">
        <w:rPr>
          <w:rFonts w:ascii="Times New Roman" w:hAnsi="Times New Roman" w:cs="Times New Roman"/>
          <w:b/>
          <w:bCs/>
          <w:iCs/>
          <w:sz w:val="24"/>
          <w:szCs w:val="24"/>
          <w:vertAlign w:val="superscript"/>
          <w:lang w:val="en-US"/>
        </w:rPr>
        <w:t>2</w:t>
      </w:r>
      <w:r w:rsidRPr="004D096E">
        <w:rPr>
          <w:rFonts w:ascii="Times New Roman" w:hAnsi="Times New Roman" w:cs="Times New Roman"/>
          <w:b/>
          <w:bCs/>
          <w:iCs/>
          <w:sz w:val="24"/>
          <w:szCs w:val="24"/>
          <w:lang w:val="en-US"/>
        </w:rPr>
        <w:t xml:space="preserve">, </w:t>
      </w:r>
    </w:p>
    <w:p w14:paraId="3D4261D3" w14:textId="41ABC976" w:rsidR="00EF0703" w:rsidRPr="004D096E" w:rsidRDefault="00E645DD" w:rsidP="004D096E">
      <w:pPr>
        <w:spacing w:after="0" w:line="276" w:lineRule="auto"/>
        <w:rPr>
          <w:rFonts w:ascii="Times New Roman" w:hAnsi="Times New Roman" w:cs="Times New Roman"/>
          <w:b/>
          <w:bCs/>
          <w:iCs/>
          <w:sz w:val="24"/>
          <w:szCs w:val="24"/>
          <w:vertAlign w:val="superscript"/>
          <w:lang w:val="en-US"/>
        </w:rPr>
      </w:pPr>
      <w:proofErr w:type="spellStart"/>
      <w:r w:rsidRPr="004D096E">
        <w:rPr>
          <w:rFonts w:ascii="Times New Roman" w:hAnsi="Times New Roman" w:cs="Times New Roman"/>
          <w:b/>
          <w:bCs/>
          <w:iCs/>
          <w:sz w:val="24"/>
          <w:szCs w:val="24"/>
          <w:lang w:val="en-US"/>
        </w:rPr>
        <w:t>Dr</w:t>
      </w:r>
      <w:proofErr w:type="spellEnd"/>
      <w:r w:rsidRPr="004D096E">
        <w:rPr>
          <w:rFonts w:ascii="Times New Roman" w:hAnsi="Times New Roman" w:cs="Times New Roman"/>
          <w:b/>
          <w:bCs/>
          <w:iCs/>
          <w:sz w:val="24"/>
          <w:szCs w:val="24"/>
          <w:lang w:val="en-US"/>
        </w:rPr>
        <w:t xml:space="preserve"> </w:t>
      </w:r>
      <w:proofErr w:type="spellStart"/>
      <w:r w:rsidRPr="004D096E">
        <w:rPr>
          <w:rFonts w:ascii="Times New Roman" w:hAnsi="Times New Roman" w:cs="Times New Roman"/>
          <w:b/>
          <w:bCs/>
          <w:iCs/>
          <w:sz w:val="24"/>
          <w:szCs w:val="24"/>
          <w:lang w:val="en-US"/>
        </w:rPr>
        <w:t>Brijesh</w:t>
      </w:r>
      <w:proofErr w:type="spellEnd"/>
      <w:r w:rsidRPr="004D096E">
        <w:rPr>
          <w:rFonts w:ascii="Times New Roman" w:hAnsi="Times New Roman" w:cs="Times New Roman"/>
          <w:b/>
          <w:bCs/>
          <w:iCs/>
          <w:sz w:val="24"/>
          <w:szCs w:val="24"/>
          <w:lang w:val="en-US"/>
        </w:rPr>
        <w:t xml:space="preserve"> </w:t>
      </w:r>
      <w:proofErr w:type="spellStart"/>
      <w:r w:rsidRPr="004D096E">
        <w:rPr>
          <w:rFonts w:ascii="Times New Roman" w:hAnsi="Times New Roman" w:cs="Times New Roman"/>
          <w:b/>
          <w:bCs/>
          <w:iCs/>
          <w:sz w:val="24"/>
          <w:szCs w:val="24"/>
          <w:lang w:val="en-US"/>
        </w:rPr>
        <w:t>Ashokkumar</w:t>
      </w:r>
      <w:proofErr w:type="spellEnd"/>
      <w:r w:rsidRPr="004D096E">
        <w:rPr>
          <w:rFonts w:ascii="Times New Roman" w:hAnsi="Times New Roman" w:cs="Times New Roman"/>
          <w:b/>
          <w:bCs/>
          <w:iCs/>
          <w:sz w:val="24"/>
          <w:szCs w:val="24"/>
          <w:lang w:val="en-US"/>
        </w:rPr>
        <w:t xml:space="preserve"> Chauhan</w:t>
      </w:r>
      <w:r w:rsidR="00EF33FB" w:rsidRPr="004D096E">
        <w:rPr>
          <w:rFonts w:ascii="Times New Roman" w:hAnsi="Times New Roman" w:cs="Times New Roman"/>
          <w:b/>
          <w:bCs/>
          <w:iCs/>
          <w:sz w:val="24"/>
          <w:szCs w:val="24"/>
          <w:vertAlign w:val="superscript"/>
          <w:lang w:val="en-US"/>
        </w:rPr>
        <w:t>3</w:t>
      </w:r>
      <w:r w:rsidRPr="004D096E">
        <w:rPr>
          <w:rFonts w:ascii="Times New Roman" w:hAnsi="Times New Roman" w:cs="Times New Roman"/>
          <w:b/>
          <w:bCs/>
          <w:iCs/>
          <w:sz w:val="24"/>
          <w:szCs w:val="24"/>
          <w:lang w:val="en-US"/>
        </w:rPr>
        <w:t xml:space="preserve">, </w:t>
      </w:r>
      <w:proofErr w:type="spellStart"/>
      <w:r w:rsidRPr="004D096E">
        <w:rPr>
          <w:rFonts w:ascii="Times New Roman" w:hAnsi="Times New Roman" w:cs="Times New Roman"/>
          <w:b/>
          <w:bCs/>
          <w:iCs/>
          <w:sz w:val="24"/>
          <w:szCs w:val="24"/>
          <w:lang w:val="en-US"/>
        </w:rPr>
        <w:t>Dr</w:t>
      </w:r>
      <w:proofErr w:type="spellEnd"/>
      <w:r w:rsidRPr="004D096E">
        <w:rPr>
          <w:rFonts w:ascii="Times New Roman" w:hAnsi="Times New Roman" w:cs="Times New Roman"/>
          <w:b/>
          <w:bCs/>
          <w:iCs/>
          <w:sz w:val="24"/>
          <w:szCs w:val="24"/>
          <w:lang w:val="en-US"/>
        </w:rPr>
        <w:t xml:space="preserve"> Ashok </w:t>
      </w:r>
      <w:proofErr w:type="spellStart"/>
      <w:r w:rsidRPr="004D096E">
        <w:rPr>
          <w:rFonts w:ascii="Times New Roman" w:hAnsi="Times New Roman" w:cs="Times New Roman"/>
          <w:b/>
          <w:bCs/>
          <w:iCs/>
          <w:sz w:val="24"/>
          <w:szCs w:val="24"/>
          <w:lang w:val="en-US"/>
        </w:rPr>
        <w:t>Bhalabhai</w:t>
      </w:r>
      <w:proofErr w:type="spellEnd"/>
      <w:r w:rsidRPr="004D096E">
        <w:rPr>
          <w:rFonts w:ascii="Times New Roman" w:hAnsi="Times New Roman" w:cs="Times New Roman"/>
          <w:b/>
          <w:bCs/>
          <w:iCs/>
          <w:sz w:val="24"/>
          <w:szCs w:val="24"/>
          <w:lang w:val="en-US"/>
        </w:rPr>
        <w:t xml:space="preserve"> Sodala</w:t>
      </w:r>
      <w:r w:rsidR="00EF33FB" w:rsidRPr="004D096E">
        <w:rPr>
          <w:rFonts w:ascii="Times New Roman" w:hAnsi="Times New Roman" w:cs="Times New Roman"/>
          <w:b/>
          <w:bCs/>
          <w:iCs/>
          <w:sz w:val="24"/>
          <w:szCs w:val="24"/>
          <w:vertAlign w:val="superscript"/>
          <w:lang w:val="en-US"/>
        </w:rPr>
        <w:t>4</w:t>
      </w:r>
      <w:r w:rsidR="00764769" w:rsidRPr="004D096E">
        <w:rPr>
          <w:rFonts w:ascii="Times New Roman" w:hAnsi="Times New Roman" w:cs="Times New Roman"/>
          <w:b/>
          <w:bCs/>
          <w:iCs/>
          <w:sz w:val="24"/>
          <w:szCs w:val="24"/>
          <w:vertAlign w:val="superscript"/>
          <w:lang w:val="en-US"/>
        </w:rPr>
        <w:t>*</w:t>
      </w:r>
      <w:r w:rsidRPr="004D096E">
        <w:rPr>
          <w:rFonts w:ascii="Times New Roman" w:hAnsi="Times New Roman" w:cs="Times New Roman"/>
          <w:b/>
          <w:bCs/>
          <w:iCs/>
          <w:sz w:val="24"/>
          <w:szCs w:val="24"/>
          <w:lang w:val="en-US"/>
        </w:rPr>
        <w:t xml:space="preserve">, </w:t>
      </w:r>
      <w:proofErr w:type="spellStart"/>
      <w:r w:rsidRPr="004D096E">
        <w:rPr>
          <w:rFonts w:ascii="Times New Roman" w:hAnsi="Times New Roman" w:cs="Times New Roman"/>
          <w:b/>
          <w:bCs/>
          <w:iCs/>
          <w:sz w:val="24"/>
          <w:szCs w:val="24"/>
          <w:lang w:val="en-US"/>
        </w:rPr>
        <w:t>Dr</w:t>
      </w:r>
      <w:proofErr w:type="spellEnd"/>
      <w:r w:rsidRPr="004D096E">
        <w:rPr>
          <w:rFonts w:ascii="Times New Roman" w:hAnsi="Times New Roman" w:cs="Times New Roman"/>
          <w:b/>
          <w:bCs/>
          <w:iCs/>
          <w:sz w:val="24"/>
          <w:szCs w:val="24"/>
          <w:lang w:val="en-US"/>
        </w:rPr>
        <w:t xml:space="preserve"> </w:t>
      </w:r>
      <w:proofErr w:type="spellStart"/>
      <w:r w:rsidRPr="004D096E">
        <w:rPr>
          <w:rFonts w:ascii="Times New Roman" w:hAnsi="Times New Roman" w:cs="Times New Roman"/>
          <w:b/>
          <w:bCs/>
          <w:iCs/>
          <w:sz w:val="24"/>
          <w:szCs w:val="24"/>
          <w:lang w:val="en-US"/>
        </w:rPr>
        <w:t>Rukhshana</w:t>
      </w:r>
      <w:proofErr w:type="spellEnd"/>
      <w:r w:rsidRPr="004D096E">
        <w:rPr>
          <w:rFonts w:ascii="Times New Roman" w:hAnsi="Times New Roman" w:cs="Times New Roman"/>
          <w:b/>
          <w:bCs/>
          <w:iCs/>
          <w:sz w:val="24"/>
          <w:szCs w:val="24"/>
          <w:lang w:val="en-US"/>
        </w:rPr>
        <w:t xml:space="preserve"> Shaikh</w:t>
      </w:r>
      <w:r w:rsidR="00EF33FB" w:rsidRPr="004D096E">
        <w:rPr>
          <w:rFonts w:ascii="Times New Roman" w:hAnsi="Times New Roman" w:cs="Times New Roman"/>
          <w:b/>
          <w:bCs/>
          <w:iCs/>
          <w:sz w:val="24"/>
          <w:szCs w:val="24"/>
          <w:vertAlign w:val="superscript"/>
          <w:lang w:val="en-US"/>
        </w:rPr>
        <w:t>5</w:t>
      </w:r>
      <w:r w:rsidR="00764769" w:rsidRPr="004D096E">
        <w:rPr>
          <w:rFonts w:ascii="Times New Roman" w:hAnsi="Times New Roman" w:cs="Times New Roman"/>
          <w:b/>
          <w:bCs/>
          <w:iCs/>
          <w:sz w:val="24"/>
          <w:szCs w:val="24"/>
          <w:lang w:val="en-US"/>
        </w:rPr>
        <w:t xml:space="preserve">, </w:t>
      </w:r>
      <w:proofErr w:type="spellStart"/>
      <w:r w:rsidR="00764769" w:rsidRPr="004D096E">
        <w:rPr>
          <w:rFonts w:ascii="Times New Roman" w:hAnsi="Times New Roman" w:cs="Times New Roman"/>
          <w:b/>
          <w:bCs/>
          <w:iCs/>
          <w:sz w:val="24"/>
          <w:szCs w:val="24"/>
          <w:lang w:val="en-US"/>
        </w:rPr>
        <w:t>Dr</w:t>
      </w:r>
      <w:proofErr w:type="spellEnd"/>
      <w:r w:rsidR="00764769" w:rsidRPr="004D096E">
        <w:rPr>
          <w:rFonts w:ascii="Times New Roman" w:hAnsi="Times New Roman" w:cs="Times New Roman"/>
          <w:b/>
          <w:bCs/>
          <w:iCs/>
          <w:sz w:val="24"/>
          <w:szCs w:val="24"/>
          <w:lang w:val="en-US"/>
        </w:rPr>
        <w:t xml:space="preserve"> </w:t>
      </w:r>
      <w:proofErr w:type="spellStart"/>
      <w:r w:rsidR="00764769" w:rsidRPr="004D096E">
        <w:rPr>
          <w:rFonts w:ascii="Times New Roman" w:hAnsi="Times New Roman" w:cs="Times New Roman"/>
          <w:b/>
          <w:bCs/>
          <w:iCs/>
          <w:sz w:val="24"/>
          <w:szCs w:val="24"/>
          <w:lang w:val="en-US"/>
        </w:rPr>
        <w:t>Nagma</w:t>
      </w:r>
      <w:proofErr w:type="spellEnd"/>
      <w:r w:rsidR="00764769" w:rsidRPr="004D096E">
        <w:rPr>
          <w:rFonts w:ascii="Times New Roman" w:hAnsi="Times New Roman" w:cs="Times New Roman"/>
          <w:b/>
          <w:bCs/>
          <w:iCs/>
          <w:sz w:val="24"/>
          <w:szCs w:val="24"/>
          <w:lang w:val="en-US"/>
        </w:rPr>
        <w:t xml:space="preserve"> </w:t>
      </w:r>
      <w:proofErr w:type="spellStart"/>
      <w:r w:rsidR="00764769" w:rsidRPr="004D096E">
        <w:rPr>
          <w:rFonts w:ascii="Times New Roman" w:hAnsi="Times New Roman" w:cs="Times New Roman"/>
          <w:b/>
          <w:bCs/>
          <w:iCs/>
          <w:sz w:val="24"/>
          <w:szCs w:val="24"/>
          <w:lang w:val="en-US"/>
        </w:rPr>
        <w:t>Rafiqbhai</w:t>
      </w:r>
      <w:proofErr w:type="spellEnd"/>
      <w:r w:rsidR="00764769" w:rsidRPr="004D096E">
        <w:rPr>
          <w:rFonts w:ascii="Times New Roman" w:hAnsi="Times New Roman" w:cs="Times New Roman"/>
          <w:b/>
          <w:bCs/>
          <w:iCs/>
          <w:sz w:val="24"/>
          <w:szCs w:val="24"/>
          <w:lang w:val="en-US"/>
        </w:rPr>
        <w:t xml:space="preserve"> Aakbani</w:t>
      </w:r>
      <w:r w:rsidR="00764769" w:rsidRPr="004D096E">
        <w:rPr>
          <w:rFonts w:ascii="Times New Roman" w:hAnsi="Times New Roman" w:cs="Times New Roman"/>
          <w:b/>
          <w:bCs/>
          <w:iCs/>
          <w:sz w:val="24"/>
          <w:szCs w:val="24"/>
          <w:vertAlign w:val="superscript"/>
          <w:lang w:val="en-US"/>
        </w:rPr>
        <w:t>6</w:t>
      </w:r>
    </w:p>
    <w:p w14:paraId="36AFA382" w14:textId="554A7B67" w:rsidR="00EF0703" w:rsidRDefault="00EF0703" w:rsidP="004D096E">
      <w:pPr>
        <w:spacing w:after="0" w:line="276" w:lineRule="auto"/>
        <w:rPr>
          <w:rFonts w:ascii="Times New Roman" w:hAnsi="Times New Roman" w:cs="Times New Roman"/>
          <w:sz w:val="24"/>
          <w:szCs w:val="24"/>
          <w:lang w:val="en-US"/>
        </w:rPr>
      </w:pPr>
      <w:proofErr w:type="gramStart"/>
      <w:r w:rsidRPr="00EF0703">
        <w:rPr>
          <w:rFonts w:ascii="Times New Roman" w:hAnsi="Times New Roman" w:cs="Times New Roman"/>
          <w:bCs/>
          <w:sz w:val="24"/>
          <w:szCs w:val="24"/>
          <w:vertAlign w:val="superscript"/>
          <w:lang w:val="en-US"/>
        </w:rPr>
        <w:t>1</w:t>
      </w:r>
      <w:r w:rsidR="00E645DD" w:rsidRPr="00EF33FB">
        <w:rPr>
          <w:rFonts w:ascii="Times New Roman" w:hAnsi="Times New Roman" w:cs="Times New Roman"/>
          <w:sz w:val="24"/>
          <w:szCs w:val="24"/>
          <w:lang w:val="en-US"/>
        </w:rPr>
        <w:t xml:space="preserve">Associate Professor, Department of General Medicine, </w:t>
      </w:r>
      <w:proofErr w:type="spellStart"/>
      <w:r w:rsidR="00E645DD" w:rsidRPr="00EF33FB">
        <w:rPr>
          <w:rFonts w:ascii="Times New Roman" w:hAnsi="Times New Roman" w:cs="Times New Roman"/>
          <w:sz w:val="24"/>
          <w:szCs w:val="24"/>
          <w:lang w:val="en-US"/>
        </w:rPr>
        <w:t>Banas</w:t>
      </w:r>
      <w:proofErr w:type="spellEnd"/>
      <w:r w:rsidR="00E645DD" w:rsidRPr="00EF33FB">
        <w:rPr>
          <w:rFonts w:ascii="Times New Roman" w:hAnsi="Times New Roman" w:cs="Times New Roman"/>
          <w:sz w:val="24"/>
          <w:szCs w:val="24"/>
          <w:lang w:val="en-US"/>
        </w:rPr>
        <w:t xml:space="preserve"> Medical College and Research Institute, </w:t>
      </w:r>
      <w:proofErr w:type="spellStart"/>
      <w:r w:rsidR="00E645DD" w:rsidRPr="00EF33FB">
        <w:rPr>
          <w:rFonts w:ascii="Times New Roman" w:hAnsi="Times New Roman" w:cs="Times New Roman"/>
          <w:sz w:val="24"/>
          <w:szCs w:val="24"/>
          <w:lang w:val="en-US"/>
        </w:rPr>
        <w:t>Palanpur</w:t>
      </w:r>
      <w:proofErr w:type="spellEnd"/>
      <w:r w:rsidR="00E645DD" w:rsidRPr="00EF33FB">
        <w:rPr>
          <w:rFonts w:ascii="Times New Roman" w:hAnsi="Times New Roman" w:cs="Times New Roman"/>
          <w:sz w:val="24"/>
          <w:szCs w:val="24"/>
          <w:lang w:val="en-US"/>
        </w:rPr>
        <w:t>.</w:t>
      </w:r>
      <w:proofErr w:type="gramEnd"/>
      <w:r w:rsidR="00D27023">
        <w:rPr>
          <w:rFonts w:ascii="Times New Roman" w:hAnsi="Times New Roman" w:cs="Times New Roman"/>
          <w:sz w:val="24"/>
          <w:szCs w:val="24"/>
          <w:lang w:val="en-US"/>
        </w:rPr>
        <w:t xml:space="preserve"> Email: khanpathanrashid5@gmail.com.</w:t>
      </w:r>
    </w:p>
    <w:p w14:paraId="0B20937D" w14:textId="256D0885" w:rsidR="00EF0703" w:rsidRDefault="00EF0703" w:rsidP="004D096E">
      <w:pPr>
        <w:spacing w:after="0" w:line="276" w:lineRule="auto"/>
        <w:rPr>
          <w:rFonts w:ascii="Times New Roman" w:hAnsi="Times New Roman" w:cs="Times New Roman"/>
          <w:sz w:val="24"/>
          <w:szCs w:val="24"/>
          <w:lang w:val="en-US"/>
        </w:rPr>
      </w:pPr>
      <w:proofErr w:type="gramStart"/>
      <w:r w:rsidRPr="00EF0703">
        <w:rPr>
          <w:rFonts w:ascii="Times New Roman" w:hAnsi="Times New Roman" w:cs="Times New Roman"/>
          <w:bCs/>
          <w:sz w:val="24"/>
          <w:szCs w:val="24"/>
          <w:vertAlign w:val="superscript"/>
          <w:lang w:val="en-US"/>
        </w:rPr>
        <w:t>2</w:t>
      </w:r>
      <w:r w:rsidR="00EF33FB" w:rsidRPr="00EF33FB">
        <w:rPr>
          <w:rFonts w:ascii="Times New Roman" w:hAnsi="Times New Roman" w:cs="Times New Roman"/>
          <w:sz w:val="24"/>
          <w:szCs w:val="24"/>
          <w:lang w:val="en-US"/>
        </w:rPr>
        <w:t xml:space="preserve">Associate Professor, Department of General Medicine, </w:t>
      </w:r>
      <w:proofErr w:type="spellStart"/>
      <w:r w:rsidR="00EF33FB" w:rsidRPr="00EF33FB">
        <w:rPr>
          <w:rFonts w:ascii="Times New Roman" w:hAnsi="Times New Roman" w:cs="Times New Roman"/>
          <w:sz w:val="24"/>
          <w:szCs w:val="24"/>
          <w:lang w:val="en-US"/>
        </w:rPr>
        <w:t>Banas</w:t>
      </w:r>
      <w:proofErr w:type="spellEnd"/>
      <w:r w:rsidR="00EF33FB" w:rsidRPr="00EF33FB">
        <w:rPr>
          <w:rFonts w:ascii="Times New Roman" w:hAnsi="Times New Roman" w:cs="Times New Roman"/>
          <w:sz w:val="24"/>
          <w:szCs w:val="24"/>
          <w:lang w:val="en-US"/>
        </w:rPr>
        <w:t xml:space="preserve"> Medical College and Research Institute, </w:t>
      </w:r>
      <w:proofErr w:type="spellStart"/>
      <w:r w:rsidR="00EF33FB" w:rsidRPr="00EF33FB">
        <w:rPr>
          <w:rFonts w:ascii="Times New Roman" w:hAnsi="Times New Roman" w:cs="Times New Roman"/>
          <w:sz w:val="24"/>
          <w:szCs w:val="24"/>
          <w:lang w:val="en-US"/>
        </w:rPr>
        <w:t>Palanpur</w:t>
      </w:r>
      <w:proofErr w:type="spellEnd"/>
      <w:r w:rsidR="00EF33FB" w:rsidRPr="00EF33FB">
        <w:rPr>
          <w:rFonts w:ascii="Times New Roman" w:hAnsi="Times New Roman" w:cs="Times New Roman"/>
          <w:sz w:val="24"/>
          <w:szCs w:val="24"/>
          <w:lang w:val="en-US"/>
        </w:rPr>
        <w:t>.</w:t>
      </w:r>
      <w:proofErr w:type="gramEnd"/>
      <w:r w:rsidR="00D27023" w:rsidRPr="00D27023">
        <w:t xml:space="preserve"> </w:t>
      </w:r>
      <w:r w:rsidR="00D27023" w:rsidRPr="00D27023">
        <w:rPr>
          <w:rFonts w:ascii="Times New Roman" w:hAnsi="Times New Roman" w:cs="Times New Roman"/>
          <w:sz w:val="24"/>
          <w:szCs w:val="24"/>
          <w:lang w:val="en-US"/>
        </w:rPr>
        <w:t xml:space="preserve">Email: </w:t>
      </w:r>
      <w:r w:rsidR="00D27023">
        <w:rPr>
          <w:rFonts w:ascii="Times New Roman" w:hAnsi="Times New Roman" w:cs="Times New Roman"/>
          <w:sz w:val="24"/>
          <w:szCs w:val="24"/>
          <w:lang w:val="en-US"/>
        </w:rPr>
        <w:t>panchalhk2009@gmail.com.</w:t>
      </w:r>
    </w:p>
    <w:p w14:paraId="7BC6CD0B" w14:textId="62EC9195" w:rsidR="00EF0703" w:rsidRDefault="00EF0703" w:rsidP="004D096E">
      <w:pPr>
        <w:spacing w:after="0" w:line="276" w:lineRule="auto"/>
        <w:rPr>
          <w:rFonts w:ascii="Times New Roman" w:hAnsi="Times New Roman" w:cs="Times New Roman"/>
          <w:sz w:val="24"/>
          <w:szCs w:val="24"/>
          <w:lang w:val="en-US"/>
        </w:rPr>
      </w:pPr>
      <w:r>
        <w:rPr>
          <w:rFonts w:ascii="Times New Roman" w:hAnsi="Times New Roman" w:cs="Times New Roman"/>
          <w:bCs/>
          <w:sz w:val="24"/>
          <w:szCs w:val="24"/>
          <w:vertAlign w:val="superscript"/>
          <w:lang w:val="en-US"/>
        </w:rPr>
        <w:t>3</w:t>
      </w:r>
      <w:r w:rsidR="00E645DD" w:rsidRPr="00EF33FB">
        <w:rPr>
          <w:rFonts w:ascii="Times New Roman" w:hAnsi="Times New Roman" w:cs="Times New Roman"/>
          <w:sz w:val="24"/>
          <w:szCs w:val="24"/>
          <w:lang w:val="en-US"/>
        </w:rPr>
        <w:t xml:space="preserve">Assistant Professor, Department of Respiratory Medicine, </w:t>
      </w:r>
      <w:proofErr w:type="spellStart"/>
      <w:r w:rsidR="00E645DD" w:rsidRPr="00EF33FB">
        <w:rPr>
          <w:rFonts w:ascii="Times New Roman" w:hAnsi="Times New Roman" w:cs="Times New Roman"/>
          <w:sz w:val="24"/>
          <w:szCs w:val="24"/>
          <w:lang w:val="en-US"/>
        </w:rPr>
        <w:t>Banas</w:t>
      </w:r>
      <w:proofErr w:type="spellEnd"/>
      <w:r w:rsidR="00E645DD" w:rsidRPr="00EF33FB">
        <w:rPr>
          <w:rFonts w:ascii="Times New Roman" w:hAnsi="Times New Roman" w:cs="Times New Roman"/>
          <w:sz w:val="24"/>
          <w:szCs w:val="24"/>
          <w:lang w:val="en-US"/>
        </w:rPr>
        <w:t xml:space="preserve"> Medical College and Research Institute, </w:t>
      </w:r>
      <w:proofErr w:type="spellStart"/>
      <w:r w:rsidR="00E645DD" w:rsidRPr="00EF33FB">
        <w:rPr>
          <w:rFonts w:ascii="Times New Roman" w:hAnsi="Times New Roman" w:cs="Times New Roman"/>
          <w:sz w:val="24"/>
          <w:szCs w:val="24"/>
          <w:lang w:val="en-US"/>
        </w:rPr>
        <w:t>Palanpur</w:t>
      </w:r>
      <w:proofErr w:type="spellEnd"/>
      <w:r w:rsidR="00E645DD" w:rsidRPr="00EF33FB">
        <w:rPr>
          <w:rFonts w:ascii="Times New Roman" w:hAnsi="Times New Roman" w:cs="Times New Roman"/>
          <w:sz w:val="24"/>
          <w:szCs w:val="24"/>
          <w:lang w:val="en-US"/>
        </w:rPr>
        <w:t>.</w:t>
      </w:r>
      <w:r w:rsidR="00D27023">
        <w:rPr>
          <w:rFonts w:ascii="Times New Roman" w:hAnsi="Times New Roman" w:cs="Times New Roman"/>
          <w:sz w:val="24"/>
          <w:szCs w:val="24"/>
          <w:lang w:val="en-US"/>
        </w:rPr>
        <w:t xml:space="preserve"> Email: brijesh1188@gmail.com.</w:t>
      </w:r>
    </w:p>
    <w:p w14:paraId="14B50666" w14:textId="2899F4F8" w:rsidR="00EF0703" w:rsidRDefault="00EF0703" w:rsidP="004D096E">
      <w:pPr>
        <w:spacing w:after="0" w:line="276" w:lineRule="auto"/>
        <w:rPr>
          <w:rFonts w:ascii="Times New Roman" w:hAnsi="Times New Roman" w:cs="Times New Roman"/>
          <w:sz w:val="24"/>
          <w:szCs w:val="24"/>
          <w:lang w:val="en-US"/>
        </w:rPr>
      </w:pPr>
      <w:proofErr w:type="gramStart"/>
      <w:r w:rsidRPr="00EF0703">
        <w:rPr>
          <w:rFonts w:ascii="Times New Roman" w:hAnsi="Times New Roman" w:cs="Times New Roman"/>
          <w:bCs/>
          <w:sz w:val="24"/>
          <w:szCs w:val="24"/>
          <w:vertAlign w:val="superscript"/>
          <w:lang w:val="en-US"/>
        </w:rPr>
        <w:t>4</w:t>
      </w:r>
      <w:r w:rsidR="00E645DD" w:rsidRPr="00EF33FB">
        <w:rPr>
          <w:rFonts w:ascii="Times New Roman" w:hAnsi="Times New Roman" w:cs="Times New Roman"/>
          <w:sz w:val="24"/>
          <w:szCs w:val="24"/>
          <w:lang w:val="en-US"/>
        </w:rPr>
        <w:t xml:space="preserve">Senior Resident, Department of General Medicine, </w:t>
      </w:r>
      <w:proofErr w:type="spellStart"/>
      <w:r w:rsidR="00E645DD" w:rsidRPr="00EF33FB">
        <w:rPr>
          <w:rFonts w:ascii="Times New Roman" w:hAnsi="Times New Roman" w:cs="Times New Roman"/>
          <w:sz w:val="24"/>
          <w:szCs w:val="24"/>
          <w:lang w:val="en-US"/>
        </w:rPr>
        <w:t>Banas</w:t>
      </w:r>
      <w:proofErr w:type="spellEnd"/>
      <w:r w:rsidR="00E645DD" w:rsidRPr="00EF33FB">
        <w:rPr>
          <w:rFonts w:ascii="Times New Roman" w:hAnsi="Times New Roman" w:cs="Times New Roman"/>
          <w:sz w:val="24"/>
          <w:szCs w:val="24"/>
          <w:lang w:val="en-US"/>
        </w:rPr>
        <w:t xml:space="preserve"> Medical College and Research Institute, </w:t>
      </w:r>
      <w:proofErr w:type="spellStart"/>
      <w:r w:rsidR="00E645DD" w:rsidRPr="00EF33FB">
        <w:rPr>
          <w:rFonts w:ascii="Times New Roman" w:hAnsi="Times New Roman" w:cs="Times New Roman"/>
          <w:sz w:val="24"/>
          <w:szCs w:val="24"/>
          <w:lang w:val="en-US"/>
        </w:rPr>
        <w:t>Palanpur</w:t>
      </w:r>
      <w:proofErr w:type="spellEnd"/>
      <w:r w:rsidR="00E645DD" w:rsidRPr="00EF33FB">
        <w:rPr>
          <w:rFonts w:ascii="Times New Roman" w:hAnsi="Times New Roman" w:cs="Times New Roman"/>
          <w:sz w:val="24"/>
          <w:szCs w:val="24"/>
          <w:lang w:val="en-US"/>
        </w:rPr>
        <w:t>.</w:t>
      </w:r>
      <w:proofErr w:type="gramEnd"/>
      <w:r w:rsidR="00D27023">
        <w:rPr>
          <w:rFonts w:ascii="Times New Roman" w:hAnsi="Times New Roman" w:cs="Times New Roman"/>
          <w:sz w:val="24"/>
          <w:szCs w:val="24"/>
          <w:lang w:val="en-US"/>
        </w:rPr>
        <w:t xml:space="preserve"> Email: absodaala2014@gmail.com.</w:t>
      </w:r>
    </w:p>
    <w:p w14:paraId="7FC34401" w14:textId="3557A0E4" w:rsidR="00EF0703" w:rsidRDefault="00EF0703" w:rsidP="004D096E">
      <w:pPr>
        <w:spacing w:after="0" w:line="276" w:lineRule="auto"/>
        <w:rPr>
          <w:rFonts w:ascii="Times New Roman" w:hAnsi="Times New Roman" w:cs="Times New Roman"/>
          <w:sz w:val="24"/>
          <w:szCs w:val="24"/>
          <w:lang w:val="en-US"/>
        </w:rPr>
      </w:pPr>
      <w:proofErr w:type="gramStart"/>
      <w:r w:rsidRPr="00EF0703">
        <w:rPr>
          <w:rFonts w:ascii="Times New Roman" w:hAnsi="Times New Roman" w:cs="Times New Roman"/>
          <w:bCs/>
          <w:sz w:val="24"/>
          <w:szCs w:val="24"/>
          <w:vertAlign w:val="superscript"/>
          <w:lang w:val="en-US"/>
        </w:rPr>
        <w:t>5</w:t>
      </w:r>
      <w:r w:rsidR="00E645DD" w:rsidRPr="00EF33FB">
        <w:rPr>
          <w:rFonts w:ascii="Times New Roman" w:hAnsi="Times New Roman" w:cs="Times New Roman"/>
          <w:sz w:val="24"/>
          <w:szCs w:val="24"/>
          <w:lang w:val="en-US"/>
        </w:rPr>
        <w:t xml:space="preserve">Associate Professor, Department of Prosthodontics, </w:t>
      </w:r>
      <w:proofErr w:type="spellStart"/>
      <w:r w:rsidR="00E645DD" w:rsidRPr="00EF33FB">
        <w:rPr>
          <w:rFonts w:ascii="Times New Roman" w:hAnsi="Times New Roman" w:cs="Times New Roman"/>
          <w:sz w:val="24"/>
          <w:szCs w:val="24"/>
          <w:lang w:val="en-US"/>
        </w:rPr>
        <w:t>Siddhpur</w:t>
      </w:r>
      <w:proofErr w:type="spellEnd"/>
      <w:r w:rsidR="00E645DD" w:rsidRPr="00EF33FB">
        <w:rPr>
          <w:rFonts w:ascii="Times New Roman" w:hAnsi="Times New Roman" w:cs="Times New Roman"/>
          <w:sz w:val="24"/>
          <w:szCs w:val="24"/>
          <w:lang w:val="en-US"/>
        </w:rPr>
        <w:t xml:space="preserve"> Dental College &amp; Hospital, </w:t>
      </w:r>
      <w:proofErr w:type="spellStart"/>
      <w:r w:rsidR="00E645DD" w:rsidRPr="00EF33FB">
        <w:rPr>
          <w:rFonts w:ascii="Times New Roman" w:hAnsi="Times New Roman" w:cs="Times New Roman"/>
          <w:sz w:val="24"/>
          <w:szCs w:val="24"/>
          <w:lang w:val="en-US"/>
        </w:rPr>
        <w:t>Siddhpur</w:t>
      </w:r>
      <w:proofErr w:type="spellEnd"/>
      <w:r w:rsidR="00E645DD" w:rsidRPr="00EF33FB">
        <w:rPr>
          <w:rFonts w:ascii="Times New Roman" w:hAnsi="Times New Roman" w:cs="Times New Roman"/>
          <w:sz w:val="24"/>
          <w:szCs w:val="24"/>
          <w:lang w:val="en-US"/>
        </w:rPr>
        <w:t>.</w:t>
      </w:r>
      <w:proofErr w:type="gramEnd"/>
      <w:r w:rsidR="00D27023">
        <w:rPr>
          <w:rFonts w:ascii="Times New Roman" w:hAnsi="Times New Roman" w:cs="Times New Roman"/>
          <w:sz w:val="24"/>
          <w:szCs w:val="24"/>
          <w:lang w:val="en-US"/>
        </w:rPr>
        <w:t xml:space="preserve"> Email: dr.rukhs19sdch@gmail.com.</w:t>
      </w:r>
    </w:p>
    <w:p w14:paraId="0114C91D" w14:textId="7DC419A6" w:rsidR="00EF0703" w:rsidRDefault="00EF0703" w:rsidP="004D096E">
      <w:pPr>
        <w:spacing w:after="0" w:line="276" w:lineRule="auto"/>
        <w:rPr>
          <w:rFonts w:ascii="Times New Roman" w:hAnsi="Times New Roman" w:cs="Times New Roman"/>
          <w:sz w:val="24"/>
          <w:szCs w:val="24"/>
          <w:lang w:val="en-US"/>
        </w:rPr>
      </w:pPr>
      <w:proofErr w:type="gramStart"/>
      <w:r>
        <w:rPr>
          <w:rFonts w:ascii="Times New Roman" w:hAnsi="Times New Roman" w:cs="Times New Roman"/>
          <w:bCs/>
          <w:sz w:val="24"/>
          <w:szCs w:val="24"/>
          <w:vertAlign w:val="superscript"/>
          <w:lang w:val="en-US"/>
        </w:rPr>
        <w:t>6</w:t>
      </w:r>
      <w:r w:rsidR="00065846">
        <w:rPr>
          <w:rFonts w:ascii="Times New Roman" w:hAnsi="Times New Roman" w:cs="Times New Roman"/>
          <w:sz w:val="24"/>
          <w:szCs w:val="24"/>
          <w:lang w:val="en-US"/>
        </w:rPr>
        <w:t xml:space="preserve">Intern, </w:t>
      </w:r>
      <w:r w:rsidR="00065846" w:rsidRPr="00EF33FB">
        <w:rPr>
          <w:rFonts w:ascii="Times New Roman" w:hAnsi="Times New Roman" w:cs="Times New Roman"/>
          <w:sz w:val="24"/>
          <w:szCs w:val="24"/>
          <w:lang w:val="en-US"/>
        </w:rPr>
        <w:t xml:space="preserve">Department of General Medicine, </w:t>
      </w:r>
      <w:proofErr w:type="spellStart"/>
      <w:r w:rsidR="00065846" w:rsidRPr="00EF33FB">
        <w:rPr>
          <w:rFonts w:ascii="Times New Roman" w:hAnsi="Times New Roman" w:cs="Times New Roman"/>
          <w:sz w:val="24"/>
          <w:szCs w:val="24"/>
          <w:lang w:val="en-US"/>
        </w:rPr>
        <w:t>Banas</w:t>
      </w:r>
      <w:proofErr w:type="spellEnd"/>
      <w:r w:rsidR="00065846" w:rsidRPr="00EF33FB">
        <w:rPr>
          <w:rFonts w:ascii="Times New Roman" w:hAnsi="Times New Roman" w:cs="Times New Roman"/>
          <w:sz w:val="24"/>
          <w:szCs w:val="24"/>
          <w:lang w:val="en-US"/>
        </w:rPr>
        <w:t xml:space="preserve"> Medical College and Research Institute, </w:t>
      </w:r>
      <w:proofErr w:type="spellStart"/>
      <w:r w:rsidR="00065846" w:rsidRPr="00EF33FB">
        <w:rPr>
          <w:rFonts w:ascii="Times New Roman" w:hAnsi="Times New Roman" w:cs="Times New Roman"/>
          <w:sz w:val="24"/>
          <w:szCs w:val="24"/>
          <w:lang w:val="en-US"/>
        </w:rPr>
        <w:t>Palanpur</w:t>
      </w:r>
      <w:proofErr w:type="spellEnd"/>
      <w:r w:rsidR="00065846" w:rsidRPr="00EF33FB">
        <w:rPr>
          <w:rFonts w:ascii="Times New Roman" w:hAnsi="Times New Roman" w:cs="Times New Roman"/>
          <w:sz w:val="24"/>
          <w:szCs w:val="24"/>
          <w:lang w:val="en-US"/>
        </w:rPr>
        <w:t>.</w:t>
      </w:r>
      <w:proofErr w:type="gramEnd"/>
      <w:r w:rsidR="00D27023">
        <w:rPr>
          <w:rFonts w:ascii="Times New Roman" w:hAnsi="Times New Roman" w:cs="Times New Roman"/>
          <w:sz w:val="24"/>
          <w:szCs w:val="24"/>
          <w:lang w:val="en-US"/>
        </w:rPr>
        <w:t xml:space="preserve"> Email: nagmaaakbani@gmail.com.</w:t>
      </w:r>
    </w:p>
    <w:p w14:paraId="1573FCA2" w14:textId="77777777" w:rsidR="00E645DD" w:rsidRDefault="00E645DD" w:rsidP="004D096E">
      <w:pPr>
        <w:spacing w:after="0" w:line="276" w:lineRule="auto"/>
        <w:rPr>
          <w:rFonts w:ascii="Times New Roman" w:hAnsi="Times New Roman" w:cs="Times New Roman"/>
          <w:sz w:val="24"/>
          <w:szCs w:val="24"/>
          <w:lang w:val="en-US"/>
        </w:rPr>
      </w:pPr>
      <w:r w:rsidRPr="00EF33FB">
        <w:rPr>
          <w:rFonts w:ascii="Times New Roman" w:hAnsi="Times New Roman" w:cs="Times New Roman"/>
          <w:b/>
          <w:bCs/>
          <w:sz w:val="24"/>
          <w:szCs w:val="24"/>
          <w:lang w:val="en-US"/>
        </w:rPr>
        <w:t>Corresponding Author</w:t>
      </w:r>
      <w:r w:rsidRPr="00EF33FB">
        <w:rPr>
          <w:rFonts w:ascii="Times New Roman" w:hAnsi="Times New Roman" w:cs="Times New Roman"/>
          <w:sz w:val="24"/>
          <w:szCs w:val="24"/>
          <w:lang w:val="en-US"/>
        </w:rPr>
        <w:t xml:space="preserve">: </w:t>
      </w:r>
      <w:proofErr w:type="spellStart"/>
      <w:r w:rsidRPr="00EF33FB">
        <w:rPr>
          <w:rFonts w:ascii="Times New Roman" w:hAnsi="Times New Roman" w:cs="Times New Roman"/>
          <w:sz w:val="24"/>
          <w:szCs w:val="24"/>
          <w:lang w:val="en-US"/>
        </w:rPr>
        <w:t>Dr</w:t>
      </w:r>
      <w:proofErr w:type="spellEnd"/>
      <w:r w:rsidRPr="00EF33FB">
        <w:rPr>
          <w:rFonts w:ascii="Times New Roman" w:hAnsi="Times New Roman" w:cs="Times New Roman"/>
          <w:sz w:val="24"/>
          <w:szCs w:val="24"/>
          <w:lang w:val="en-US"/>
        </w:rPr>
        <w:t xml:space="preserve"> </w:t>
      </w:r>
      <w:r w:rsidR="00764769" w:rsidRPr="00764769">
        <w:rPr>
          <w:rFonts w:ascii="Times New Roman" w:hAnsi="Times New Roman" w:cs="Times New Roman"/>
          <w:sz w:val="24"/>
          <w:szCs w:val="24"/>
          <w:lang w:val="en-US"/>
        </w:rPr>
        <w:t xml:space="preserve">Ashok </w:t>
      </w:r>
      <w:proofErr w:type="spellStart"/>
      <w:r w:rsidR="00764769" w:rsidRPr="00764769">
        <w:rPr>
          <w:rFonts w:ascii="Times New Roman" w:hAnsi="Times New Roman" w:cs="Times New Roman"/>
          <w:sz w:val="24"/>
          <w:szCs w:val="24"/>
          <w:lang w:val="en-US"/>
        </w:rPr>
        <w:t>Bhalabhai</w:t>
      </w:r>
      <w:proofErr w:type="spellEnd"/>
      <w:r w:rsidR="00764769" w:rsidRPr="00764769">
        <w:rPr>
          <w:rFonts w:ascii="Times New Roman" w:hAnsi="Times New Roman" w:cs="Times New Roman"/>
          <w:sz w:val="24"/>
          <w:szCs w:val="24"/>
          <w:lang w:val="en-US"/>
        </w:rPr>
        <w:t xml:space="preserve"> </w:t>
      </w:r>
      <w:proofErr w:type="spellStart"/>
      <w:r w:rsidR="00764769" w:rsidRPr="00764769">
        <w:rPr>
          <w:rFonts w:ascii="Times New Roman" w:hAnsi="Times New Roman" w:cs="Times New Roman"/>
          <w:sz w:val="24"/>
          <w:szCs w:val="24"/>
          <w:lang w:val="en-US"/>
        </w:rPr>
        <w:t>Sodala</w:t>
      </w:r>
      <w:proofErr w:type="spellEnd"/>
      <w:r w:rsidR="00254517" w:rsidRPr="00EF33FB">
        <w:rPr>
          <w:rFonts w:ascii="Times New Roman" w:hAnsi="Times New Roman" w:cs="Times New Roman"/>
          <w:sz w:val="24"/>
          <w:szCs w:val="24"/>
          <w:lang w:val="en-US"/>
        </w:rPr>
        <w:t xml:space="preserve">, </w:t>
      </w:r>
      <w:r w:rsidR="00764769" w:rsidRPr="00EF33FB">
        <w:rPr>
          <w:rFonts w:ascii="Times New Roman" w:hAnsi="Times New Roman" w:cs="Times New Roman"/>
          <w:sz w:val="24"/>
          <w:szCs w:val="24"/>
          <w:lang w:val="en-US"/>
        </w:rPr>
        <w:t>Senior Resident,</w:t>
      </w:r>
      <w:r w:rsidRPr="00EF33FB">
        <w:rPr>
          <w:rFonts w:ascii="Times New Roman" w:hAnsi="Times New Roman" w:cs="Times New Roman"/>
          <w:sz w:val="24"/>
          <w:szCs w:val="24"/>
          <w:lang w:val="en-US"/>
        </w:rPr>
        <w:t xml:space="preserve"> Department of </w:t>
      </w:r>
      <w:r w:rsidR="00764769" w:rsidRPr="00EF33FB">
        <w:rPr>
          <w:rFonts w:ascii="Times New Roman" w:hAnsi="Times New Roman" w:cs="Times New Roman"/>
          <w:sz w:val="24"/>
          <w:szCs w:val="24"/>
          <w:lang w:val="en-US"/>
        </w:rPr>
        <w:t>General Medicine</w:t>
      </w:r>
      <w:r w:rsidRPr="00EF33FB">
        <w:rPr>
          <w:rFonts w:ascii="Times New Roman" w:hAnsi="Times New Roman" w:cs="Times New Roman"/>
          <w:sz w:val="24"/>
          <w:szCs w:val="24"/>
          <w:lang w:val="en-US"/>
        </w:rPr>
        <w:t xml:space="preserve">, </w:t>
      </w:r>
      <w:proofErr w:type="spellStart"/>
      <w:r w:rsidRPr="00EF33FB">
        <w:rPr>
          <w:rFonts w:ascii="Times New Roman" w:hAnsi="Times New Roman" w:cs="Times New Roman"/>
          <w:sz w:val="24"/>
          <w:szCs w:val="24"/>
          <w:lang w:val="en-US"/>
        </w:rPr>
        <w:t>Banas</w:t>
      </w:r>
      <w:proofErr w:type="spellEnd"/>
      <w:r w:rsidRPr="00EF33FB">
        <w:rPr>
          <w:rFonts w:ascii="Times New Roman" w:hAnsi="Times New Roman" w:cs="Times New Roman"/>
          <w:sz w:val="24"/>
          <w:szCs w:val="24"/>
          <w:lang w:val="en-US"/>
        </w:rPr>
        <w:t xml:space="preserve"> Medical College and Research Institute, </w:t>
      </w:r>
      <w:proofErr w:type="spellStart"/>
      <w:r w:rsidRPr="00EF33FB">
        <w:rPr>
          <w:rFonts w:ascii="Times New Roman" w:hAnsi="Times New Roman" w:cs="Times New Roman"/>
          <w:sz w:val="24"/>
          <w:szCs w:val="24"/>
          <w:lang w:val="en-US"/>
        </w:rPr>
        <w:t>Palanpur</w:t>
      </w:r>
      <w:proofErr w:type="spellEnd"/>
      <w:r w:rsidRPr="00EF33FB">
        <w:rPr>
          <w:rFonts w:ascii="Times New Roman" w:hAnsi="Times New Roman" w:cs="Times New Roman"/>
          <w:sz w:val="24"/>
          <w:szCs w:val="24"/>
          <w:lang w:val="en-US"/>
        </w:rPr>
        <w:t>.</w:t>
      </w:r>
      <w:r w:rsidR="002745B7" w:rsidRPr="00EF33FB">
        <w:rPr>
          <w:rFonts w:ascii="Times New Roman" w:hAnsi="Times New Roman" w:cs="Times New Roman"/>
          <w:sz w:val="24"/>
          <w:szCs w:val="24"/>
          <w:lang w:val="en-US"/>
        </w:rPr>
        <w:t xml:space="preserve"> Email: </w:t>
      </w:r>
      <w:r w:rsidR="00764769">
        <w:rPr>
          <w:rFonts w:ascii="Times New Roman" w:hAnsi="Times New Roman" w:cs="Times New Roman"/>
          <w:sz w:val="24"/>
          <w:szCs w:val="24"/>
          <w:lang w:val="en-US"/>
        </w:rPr>
        <w:t>absodaala2014@gmail.com.</w:t>
      </w:r>
    </w:p>
    <w:p w14:paraId="515F26D3" w14:textId="77777777" w:rsidR="00D27023" w:rsidRDefault="00EF0703" w:rsidP="004D096E">
      <w:pPr>
        <w:spacing w:after="0" w:line="276" w:lineRule="auto"/>
        <w:jc w:val="both"/>
        <w:rPr>
          <w:rFonts w:ascii="Times New Roman" w:hAnsi="Times New Roman" w:cs="Times New Roman"/>
          <w:b/>
          <w:bCs/>
          <w:sz w:val="24"/>
          <w:szCs w:val="24"/>
          <w:lang w:val="en-US"/>
        </w:rPr>
      </w:pPr>
      <w:r w:rsidRPr="00EF0703">
        <w:rPr>
          <w:rFonts w:ascii="Times New Roman" w:hAnsi="Times New Roman" w:cs="Times New Roman"/>
          <w:b/>
          <w:bCs/>
          <w:sz w:val="24"/>
          <w:szCs w:val="24"/>
          <w:lang w:val="en-US"/>
        </w:rPr>
        <w:t xml:space="preserve">Abstract: </w:t>
      </w:r>
    </w:p>
    <w:p w14:paraId="1DAF94F1" w14:textId="1623CC1B" w:rsidR="006E4F4D" w:rsidRPr="006F149E" w:rsidRDefault="00D27023" w:rsidP="004D096E">
      <w:pPr>
        <w:spacing w:after="0" w:line="276"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Background &amp; Objective: </w:t>
      </w:r>
      <w:r w:rsidR="00EF0703" w:rsidRPr="00EF0703">
        <w:rPr>
          <w:rFonts w:ascii="Times New Roman" w:hAnsi="Times New Roman" w:cs="Times New Roman"/>
          <w:bCs/>
          <w:sz w:val="24"/>
          <w:szCs w:val="24"/>
          <w:lang w:val="en-US"/>
        </w:rPr>
        <w:t xml:space="preserve">The illness known as obstructive sleep apnea (OSA) is </w:t>
      </w:r>
      <w:r w:rsidRPr="00EF0703">
        <w:rPr>
          <w:rFonts w:ascii="Times New Roman" w:hAnsi="Times New Roman" w:cs="Times New Roman"/>
          <w:bCs/>
          <w:sz w:val="24"/>
          <w:szCs w:val="24"/>
          <w:lang w:val="en-US"/>
        </w:rPr>
        <w:t>characterized</w:t>
      </w:r>
      <w:r w:rsidR="00EF0703" w:rsidRPr="00EF0703">
        <w:rPr>
          <w:rFonts w:ascii="Times New Roman" w:hAnsi="Times New Roman" w:cs="Times New Roman"/>
          <w:bCs/>
          <w:sz w:val="24"/>
          <w:szCs w:val="24"/>
          <w:lang w:val="en-US"/>
        </w:rPr>
        <w:t xml:space="preserve"> by partial or total constriction of the pharyngeal airway during sleep, which causes frequent bouts of oxygen desaturation, airflow stoppage, and disruption of sleep. The most potent risk factor for OSA is obesity.</w:t>
      </w:r>
      <w:r w:rsidR="006E4F4D">
        <w:rPr>
          <w:rFonts w:ascii="Times New Roman" w:hAnsi="Times New Roman" w:cs="Times New Roman"/>
          <w:bCs/>
          <w:sz w:val="24"/>
          <w:szCs w:val="24"/>
          <w:lang w:val="en-US"/>
        </w:rPr>
        <w:t xml:space="preserve"> Hence the aim of present research was to </w:t>
      </w:r>
      <w:r w:rsidR="006E4F4D" w:rsidRPr="00EF0703">
        <w:rPr>
          <w:rFonts w:ascii="Times New Roman" w:hAnsi="Times New Roman" w:cs="Times New Roman"/>
          <w:sz w:val="24"/>
          <w:szCs w:val="24"/>
          <w:lang w:val="en-US"/>
        </w:rPr>
        <w:t xml:space="preserve">investigate the prevalence of OSA in the adult population in the </w:t>
      </w:r>
      <w:proofErr w:type="spellStart"/>
      <w:r w:rsidR="006E4F4D" w:rsidRPr="00EF0703">
        <w:rPr>
          <w:rFonts w:ascii="Times New Roman" w:hAnsi="Times New Roman" w:cs="Times New Roman"/>
          <w:sz w:val="24"/>
          <w:szCs w:val="24"/>
          <w:lang w:val="en-US"/>
        </w:rPr>
        <w:t>Palanpur</w:t>
      </w:r>
      <w:proofErr w:type="spellEnd"/>
      <w:r w:rsidR="006E4F4D" w:rsidRPr="00EF0703">
        <w:rPr>
          <w:rFonts w:ascii="Times New Roman" w:hAnsi="Times New Roman" w:cs="Times New Roman"/>
          <w:sz w:val="24"/>
          <w:szCs w:val="24"/>
          <w:lang w:val="en-US"/>
        </w:rPr>
        <w:t xml:space="preserve"> District coverage area who are obese.</w:t>
      </w:r>
      <w:r>
        <w:rPr>
          <w:rFonts w:ascii="Times New Roman" w:hAnsi="Times New Roman" w:cs="Times New Roman"/>
          <w:sz w:val="24"/>
          <w:szCs w:val="24"/>
          <w:lang w:val="en-US"/>
        </w:rPr>
        <w:t xml:space="preserve"> </w:t>
      </w:r>
      <w:r w:rsidRPr="00D27023">
        <w:rPr>
          <w:rFonts w:ascii="Times New Roman" w:hAnsi="Times New Roman" w:cs="Times New Roman"/>
          <w:b/>
          <w:bCs/>
          <w:sz w:val="24"/>
          <w:szCs w:val="24"/>
          <w:lang w:val="en-US"/>
        </w:rPr>
        <w:t>Methodology:</w:t>
      </w:r>
      <w:r>
        <w:rPr>
          <w:rFonts w:ascii="Times New Roman" w:hAnsi="Times New Roman" w:cs="Times New Roman"/>
          <w:b/>
          <w:bCs/>
          <w:sz w:val="24"/>
          <w:szCs w:val="24"/>
          <w:lang w:val="en-US"/>
        </w:rPr>
        <w:t xml:space="preserve"> </w:t>
      </w:r>
      <w:r w:rsidRPr="00D27023">
        <w:rPr>
          <w:rFonts w:ascii="Times New Roman" w:hAnsi="Times New Roman" w:cs="Times New Roman"/>
          <w:sz w:val="24"/>
          <w:szCs w:val="24"/>
          <w:lang w:val="en-US"/>
        </w:rPr>
        <w:t xml:space="preserve">The Berlin Questionnaire was employed as the primary data source for this study's descriptive cross-sectional methodology </w:t>
      </w:r>
      <w:r>
        <w:rPr>
          <w:rFonts w:ascii="Times New Roman" w:hAnsi="Times New Roman" w:cs="Times New Roman"/>
          <w:sz w:val="24"/>
          <w:szCs w:val="24"/>
          <w:lang w:val="en-US"/>
        </w:rPr>
        <w:t>on 248 subjects</w:t>
      </w:r>
      <w:r w:rsidR="006F149E">
        <w:rPr>
          <w:rFonts w:ascii="Times New Roman" w:hAnsi="Times New Roman" w:cs="Times New Roman"/>
          <w:sz w:val="24"/>
          <w:szCs w:val="24"/>
          <w:lang w:val="en-US"/>
        </w:rPr>
        <w:t xml:space="preserve">. </w:t>
      </w:r>
      <w:r w:rsidR="006F149E" w:rsidRPr="006F149E">
        <w:rPr>
          <w:rFonts w:ascii="Times New Roman" w:hAnsi="Times New Roman" w:cs="Times New Roman"/>
          <w:b/>
          <w:bCs/>
          <w:sz w:val="24"/>
          <w:szCs w:val="24"/>
          <w:lang w:val="en-US"/>
        </w:rPr>
        <w:t>Results:</w:t>
      </w:r>
      <w:r w:rsidR="006F149E">
        <w:rPr>
          <w:rFonts w:ascii="Times New Roman" w:hAnsi="Times New Roman" w:cs="Times New Roman"/>
          <w:b/>
          <w:bCs/>
          <w:sz w:val="24"/>
          <w:szCs w:val="24"/>
          <w:lang w:val="en-US"/>
        </w:rPr>
        <w:t xml:space="preserve"> </w:t>
      </w:r>
      <w:r w:rsidR="006F149E">
        <w:rPr>
          <w:rFonts w:ascii="Times New Roman" w:hAnsi="Times New Roman" w:cs="Times New Roman"/>
          <w:sz w:val="24"/>
          <w:szCs w:val="24"/>
          <w:lang w:val="en-US"/>
        </w:rPr>
        <w:t>D</w:t>
      </w:r>
      <w:r w:rsidR="006F149E" w:rsidRPr="006F149E">
        <w:rPr>
          <w:rFonts w:ascii="Times New Roman" w:hAnsi="Times New Roman" w:cs="Times New Roman"/>
          <w:sz w:val="24"/>
          <w:szCs w:val="24"/>
          <w:lang w:val="en-US"/>
        </w:rPr>
        <w:t>escriptive cross-sectional data</w:t>
      </w:r>
      <w:r w:rsidR="006F149E">
        <w:rPr>
          <w:rFonts w:ascii="Times New Roman" w:hAnsi="Times New Roman" w:cs="Times New Roman"/>
          <w:sz w:val="24"/>
          <w:szCs w:val="24"/>
          <w:lang w:val="en-US"/>
        </w:rPr>
        <w:t xml:space="preserve"> was analyzed and tabulated accordingly. </w:t>
      </w:r>
      <w:r w:rsidR="006F149E" w:rsidRPr="006F149E">
        <w:rPr>
          <w:rFonts w:ascii="Times New Roman" w:hAnsi="Times New Roman" w:cs="Times New Roman"/>
          <w:b/>
          <w:bCs/>
          <w:sz w:val="24"/>
          <w:szCs w:val="24"/>
          <w:lang w:val="en-US"/>
        </w:rPr>
        <w:t>Conclusion:</w:t>
      </w:r>
      <w:r w:rsidR="006F149E">
        <w:rPr>
          <w:rFonts w:ascii="Times New Roman" w:hAnsi="Times New Roman" w:cs="Times New Roman"/>
          <w:b/>
          <w:bCs/>
          <w:sz w:val="24"/>
          <w:szCs w:val="24"/>
          <w:lang w:val="en-US"/>
        </w:rPr>
        <w:t xml:space="preserve"> </w:t>
      </w:r>
      <w:r w:rsidR="006F149E">
        <w:rPr>
          <w:rFonts w:ascii="Times New Roman" w:hAnsi="Times New Roman" w:cs="Times New Roman"/>
          <w:sz w:val="24"/>
          <w:szCs w:val="24"/>
          <w:lang w:val="en-US"/>
        </w:rPr>
        <w:t>T</w:t>
      </w:r>
      <w:r w:rsidR="006F149E" w:rsidRPr="006F149E">
        <w:rPr>
          <w:rFonts w:ascii="Times New Roman" w:hAnsi="Times New Roman" w:cs="Times New Roman"/>
          <w:sz w:val="24"/>
          <w:szCs w:val="24"/>
          <w:lang w:val="en-US"/>
        </w:rPr>
        <w:t>he prevalence of OSA is 54.83% amongst 248 obese respondents, with males reporting a prevalence of 64% and females with 48.64%.</w:t>
      </w:r>
    </w:p>
    <w:p w14:paraId="73F1A878" w14:textId="77777777" w:rsidR="00EF0703" w:rsidRPr="00EF0703" w:rsidRDefault="006E4F4D" w:rsidP="004D096E">
      <w:pPr>
        <w:pBdr>
          <w:bottom w:val="single" w:sz="4" w:space="1" w:color="auto"/>
        </w:pBdr>
        <w:tabs>
          <w:tab w:val="left" w:pos="630"/>
        </w:tabs>
        <w:spacing w:after="0" w:line="276" w:lineRule="auto"/>
        <w:jc w:val="both"/>
        <w:rPr>
          <w:rFonts w:ascii="Times New Roman" w:hAnsi="Times New Roman" w:cs="Times New Roman"/>
          <w:bCs/>
          <w:sz w:val="24"/>
          <w:szCs w:val="24"/>
          <w:lang w:val="en-US"/>
        </w:rPr>
      </w:pPr>
      <w:bookmarkStart w:id="0" w:name="_GoBack"/>
      <w:r w:rsidRPr="006E4F4D">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Pr>
          <w:rFonts w:ascii="Times New Roman" w:hAnsi="Times New Roman" w:cs="Times New Roman"/>
          <w:bCs/>
          <w:sz w:val="24"/>
          <w:szCs w:val="24"/>
          <w:lang w:val="en-US"/>
        </w:rPr>
        <w:t xml:space="preserve"> Obstructive sleep apnea, OSA</w:t>
      </w:r>
      <w:r w:rsidRPr="006E4F4D">
        <w:rPr>
          <w:rFonts w:ascii="Times New Roman" w:hAnsi="Times New Roman" w:cs="Times New Roman"/>
          <w:bCs/>
          <w:sz w:val="24"/>
          <w:szCs w:val="24"/>
          <w:lang w:val="en-US"/>
        </w:rPr>
        <w:t>, obese</w:t>
      </w:r>
    </w:p>
    <w:bookmarkEnd w:id="0"/>
    <w:p w14:paraId="18D8EDA8" w14:textId="77777777" w:rsidR="00EF0703" w:rsidRDefault="007A0F58" w:rsidP="004D096E">
      <w:pPr>
        <w:spacing w:after="0" w:line="276" w:lineRule="auto"/>
        <w:jc w:val="both"/>
        <w:rPr>
          <w:rFonts w:ascii="Times New Roman" w:hAnsi="Times New Roman" w:cs="Times New Roman"/>
          <w:sz w:val="24"/>
          <w:szCs w:val="24"/>
          <w:lang w:val="en-US"/>
        </w:rPr>
      </w:pPr>
      <w:r w:rsidRPr="00EF0703">
        <w:rPr>
          <w:rFonts w:ascii="Times New Roman" w:hAnsi="Times New Roman" w:cs="Times New Roman"/>
          <w:b/>
          <w:bCs/>
          <w:sz w:val="24"/>
          <w:szCs w:val="24"/>
          <w:lang w:val="en-US"/>
        </w:rPr>
        <w:lastRenderedPageBreak/>
        <w:t>Introduction</w:t>
      </w:r>
      <w:r w:rsidR="00EF0703" w:rsidRPr="00EF0703">
        <w:rPr>
          <w:rFonts w:ascii="Times New Roman" w:hAnsi="Times New Roman" w:cs="Times New Roman"/>
          <w:b/>
          <w:bCs/>
          <w:sz w:val="24"/>
          <w:szCs w:val="24"/>
          <w:lang w:val="en-US"/>
        </w:rPr>
        <w:t xml:space="preserve">: </w:t>
      </w:r>
      <w:r w:rsidRPr="00EF0703">
        <w:rPr>
          <w:rFonts w:ascii="Times New Roman" w:hAnsi="Times New Roman" w:cs="Times New Roman"/>
          <w:sz w:val="24"/>
          <w:szCs w:val="24"/>
          <w:lang w:val="en-US"/>
        </w:rPr>
        <w:t>The growing rate of overweight and obesity in several countries indicates that it has propagated globally. In 2010, 3.4 million fatalities were attributed to overweight and obesity. Between 1980 and 2013 [1], the prevalence of overweight and obesity rose by 27.5% in adults and 47.1% in children.</w:t>
      </w:r>
    </w:p>
    <w:p w14:paraId="55221109" w14:textId="77777777" w:rsidR="00EF0703" w:rsidRDefault="00EF0703" w:rsidP="004D096E">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A0F58" w:rsidRPr="00EF0703">
        <w:rPr>
          <w:rFonts w:ascii="Times New Roman" w:hAnsi="Times New Roman" w:cs="Times New Roman"/>
          <w:sz w:val="24"/>
          <w:szCs w:val="24"/>
          <w:lang w:val="en-US"/>
        </w:rPr>
        <w:t xml:space="preserve">As per the NFHS-5 data 23% of women and </w:t>
      </w:r>
      <w:r w:rsidR="007C24F7" w:rsidRPr="00EF0703">
        <w:rPr>
          <w:rFonts w:ascii="Times New Roman" w:hAnsi="Times New Roman" w:cs="Times New Roman"/>
          <w:sz w:val="24"/>
          <w:szCs w:val="24"/>
          <w:lang w:val="en-US"/>
        </w:rPr>
        <w:t xml:space="preserve">22.1% of men are overweight as per BMI criterion. The preliminary finding on the status of abdominal obesity reveals that 40% of women and 12% of men are abdominally obese in the country. [2] </w:t>
      </w:r>
    </w:p>
    <w:p w14:paraId="16F4594B" w14:textId="77777777" w:rsidR="00EF0703" w:rsidRDefault="00EF0703" w:rsidP="004D096E">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C24F7" w:rsidRPr="00EF0703">
        <w:rPr>
          <w:rFonts w:ascii="Times New Roman" w:hAnsi="Times New Roman" w:cs="Times New Roman"/>
          <w:sz w:val="24"/>
          <w:szCs w:val="24"/>
          <w:lang w:val="en-US"/>
        </w:rPr>
        <w:t>The prevalence of various chronic diseases, including diabetes, hypertension, heart disease, and stroke, is correlated with obesity.</w:t>
      </w:r>
    </w:p>
    <w:p w14:paraId="37124F9D" w14:textId="77777777" w:rsidR="00EF0703" w:rsidRDefault="00EF0703" w:rsidP="004D096E">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C24F7" w:rsidRPr="00EF0703">
        <w:rPr>
          <w:rFonts w:ascii="Times New Roman" w:hAnsi="Times New Roman" w:cs="Times New Roman"/>
          <w:sz w:val="24"/>
          <w:szCs w:val="24"/>
          <w:lang w:val="en-US"/>
        </w:rPr>
        <w:t>Obstructive Sleep Apnea (OSA) is also thought to be exacerbated and developed because of obesity [3].</w:t>
      </w:r>
    </w:p>
    <w:p w14:paraId="54850ACF" w14:textId="77777777" w:rsidR="00EF0703" w:rsidRDefault="00EF0703" w:rsidP="004D096E">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C24F7" w:rsidRPr="00EF0703">
        <w:rPr>
          <w:rFonts w:ascii="Times New Roman" w:hAnsi="Times New Roman" w:cs="Times New Roman"/>
          <w:sz w:val="24"/>
          <w:szCs w:val="24"/>
          <w:lang w:val="en-US"/>
        </w:rPr>
        <w:t>In the general population, it is estimated that 3–7% of adult males and 2–5% of adult females have OSA [4]. Nearly twice as many obese patients had OSA than adult patients of normal weight [5].</w:t>
      </w:r>
    </w:p>
    <w:p w14:paraId="0EFC79B3" w14:textId="77777777" w:rsidR="007C24F7" w:rsidRPr="00EF0703" w:rsidRDefault="00EF0703" w:rsidP="004D096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C24F7" w:rsidRPr="00EF0703">
        <w:rPr>
          <w:rFonts w:ascii="Times New Roman" w:hAnsi="Times New Roman" w:cs="Times New Roman"/>
          <w:sz w:val="24"/>
          <w:szCs w:val="24"/>
          <w:lang w:val="en-US"/>
        </w:rPr>
        <w:t xml:space="preserve">While it is anticipated that the incidence of obesity will continue to rise, research on the prevalence of OSA in obese adults in </w:t>
      </w:r>
      <w:proofErr w:type="spellStart"/>
      <w:r w:rsidR="007C24F7" w:rsidRPr="00EF0703">
        <w:rPr>
          <w:rFonts w:ascii="Times New Roman" w:hAnsi="Times New Roman" w:cs="Times New Roman"/>
          <w:sz w:val="24"/>
          <w:szCs w:val="24"/>
          <w:lang w:val="en-US"/>
        </w:rPr>
        <w:t>Palanpur</w:t>
      </w:r>
      <w:proofErr w:type="spellEnd"/>
      <w:r w:rsidR="007C24F7" w:rsidRPr="00EF0703">
        <w:rPr>
          <w:rFonts w:ascii="Times New Roman" w:hAnsi="Times New Roman" w:cs="Times New Roman"/>
          <w:sz w:val="24"/>
          <w:szCs w:val="24"/>
          <w:lang w:val="en-US"/>
        </w:rPr>
        <w:t xml:space="preserve"> has not been conducted or published. Based on the factors, the researcher wants to investigate the prevalence of OSA in the adult population in the </w:t>
      </w:r>
      <w:proofErr w:type="spellStart"/>
      <w:r w:rsidR="007C24F7" w:rsidRPr="00EF0703">
        <w:rPr>
          <w:rFonts w:ascii="Times New Roman" w:hAnsi="Times New Roman" w:cs="Times New Roman"/>
          <w:sz w:val="24"/>
          <w:szCs w:val="24"/>
          <w:lang w:val="en-US"/>
        </w:rPr>
        <w:t>Palanpur</w:t>
      </w:r>
      <w:proofErr w:type="spellEnd"/>
      <w:r w:rsidR="007C24F7" w:rsidRPr="00EF0703">
        <w:rPr>
          <w:rFonts w:ascii="Times New Roman" w:hAnsi="Times New Roman" w:cs="Times New Roman"/>
          <w:sz w:val="24"/>
          <w:szCs w:val="24"/>
          <w:lang w:val="en-US"/>
        </w:rPr>
        <w:t xml:space="preserve"> District coverage area who are obese.</w:t>
      </w:r>
    </w:p>
    <w:p w14:paraId="06D57AFB" w14:textId="77777777" w:rsidR="007C24F7" w:rsidRPr="00EF0703" w:rsidRDefault="00EF0703" w:rsidP="004D096E">
      <w:pPr>
        <w:tabs>
          <w:tab w:val="left" w:pos="810"/>
        </w:tabs>
        <w:spacing w:line="276" w:lineRule="auto"/>
        <w:jc w:val="both"/>
        <w:rPr>
          <w:rFonts w:ascii="Times New Roman" w:hAnsi="Times New Roman" w:cs="Times New Roman"/>
          <w:b/>
          <w:bCs/>
          <w:sz w:val="24"/>
          <w:szCs w:val="24"/>
          <w:lang w:val="en-US"/>
        </w:rPr>
      </w:pPr>
      <w:r w:rsidRPr="00EF0703">
        <w:rPr>
          <w:rFonts w:ascii="Times New Roman" w:hAnsi="Times New Roman" w:cs="Times New Roman"/>
          <w:b/>
          <w:bCs/>
          <w:sz w:val="24"/>
          <w:szCs w:val="24"/>
          <w:lang w:val="en-US"/>
        </w:rPr>
        <w:t>Materials a</w:t>
      </w:r>
      <w:r w:rsidR="007C24F7" w:rsidRPr="00EF0703">
        <w:rPr>
          <w:rFonts w:ascii="Times New Roman" w:hAnsi="Times New Roman" w:cs="Times New Roman"/>
          <w:b/>
          <w:bCs/>
          <w:sz w:val="24"/>
          <w:szCs w:val="24"/>
          <w:lang w:val="en-US"/>
        </w:rPr>
        <w:t>nd Method</w:t>
      </w:r>
    </w:p>
    <w:p w14:paraId="46DBB671" w14:textId="77777777" w:rsidR="00EF0703" w:rsidRPr="00EF0703" w:rsidRDefault="006F0210" w:rsidP="004D096E">
      <w:pPr>
        <w:tabs>
          <w:tab w:val="left" w:pos="810"/>
        </w:tabs>
        <w:spacing w:after="0" w:line="276" w:lineRule="auto"/>
        <w:jc w:val="both"/>
        <w:rPr>
          <w:rFonts w:ascii="Times New Roman" w:hAnsi="Times New Roman" w:cs="Times New Roman"/>
          <w:sz w:val="24"/>
          <w:szCs w:val="24"/>
          <w:lang w:val="en-US"/>
        </w:rPr>
      </w:pPr>
      <w:r w:rsidRPr="00EF0703">
        <w:rPr>
          <w:rFonts w:ascii="Times New Roman" w:hAnsi="Times New Roman" w:cs="Times New Roman"/>
          <w:b/>
          <w:bCs/>
          <w:iCs/>
          <w:sz w:val="24"/>
          <w:szCs w:val="24"/>
          <w:lang w:val="en-US"/>
        </w:rPr>
        <w:t xml:space="preserve">Study </w:t>
      </w:r>
      <w:r w:rsidR="007C24F7" w:rsidRPr="00EF0703">
        <w:rPr>
          <w:rFonts w:ascii="Times New Roman" w:hAnsi="Times New Roman" w:cs="Times New Roman"/>
          <w:b/>
          <w:bCs/>
          <w:iCs/>
          <w:sz w:val="24"/>
          <w:szCs w:val="24"/>
          <w:lang w:val="en-US"/>
        </w:rPr>
        <w:t>Subject</w:t>
      </w:r>
      <w:r w:rsidRPr="00EF0703">
        <w:rPr>
          <w:rFonts w:ascii="Times New Roman" w:hAnsi="Times New Roman" w:cs="Times New Roman"/>
          <w:b/>
          <w:bCs/>
          <w:iCs/>
          <w:sz w:val="24"/>
          <w:szCs w:val="24"/>
          <w:lang w:val="en-US"/>
        </w:rPr>
        <w:t>s</w:t>
      </w:r>
      <w:r w:rsidR="00EF0703" w:rsidRPr="00EF0703">
        <w:rPr>
          <w:rFonts w:ascii="Times New Roman" w:hAnsi="Times New Roman" w:cs="Times New Roman"/>
          <w:b/>
          <w:bCs/>
          <w:iCs/>
          <w:sz w:val="24"/>
          <w:szCs w:val="24"/>
          <w:lang w:val="en-US"/>
        </w:rPr>
        <w:t xml:space="preserve">: </w:t>
      </w:r>
      <w:r w:rsidRPr="00EF0703">
        <w:rPr>
          <w:rFonts w:ascii="Times New Roman" w:hAnsi="Times New Roman" w:cs="Times New Roman"/>
          <w:sz w:val="24"/>
          <w:szCs w:val="24"/>
          <w:lang w:val="en-US"/>
        </w:rPr>
        <w:t xml:space="preserve">The subjects who visited </w:t>
      </w:r>
      <w:proofErr w:type="spellStart"/>
      <w:r w:rsidRPr="00EF0703">
        <w:rPr>
          <w:rFonts w:ascii="Times New Roman" w:hAnsi="Times New Roman" w:cs="Times New Roman"/>
          <w:sz w:val="24"/>
          <w:szCs w:val="24"/>
          <w:lang w:val="en-US"/>
        </w:rPr>
        <w:t>Banas</w:t>
      </w:r>
      <w:proofErr w:type="spellEnd"/>
      <w:r w:rsidRPr="00EF0703">
        <w:rPr>
          <w:rFonts w:ascii="Times New Roman" w:hAnsi="Times New Roman" w:cs="Times New Roman"/>
          <w:sz w:val="24"/>
          <w:szCs w:val="24"/>
          <w:lang w:val="en-US"/>
        </w:rPr>
        <w:t xml:space="preserve"> Medical College in </w:t>
      </w:r>
      <w:proofErr w:type="spellStart"/>
      <w:r w:rsidRPr="00EF0703">
        <w:rPr>
          <w:rFonts w:ascii="Times New Roman" w:hAnsi="Times New Roman" w:cs="Times New Roman"/>
          <w:sz w:val="24"/>
          <w:szCs w:val="24"/>
          <w:lang w:val="en-US"/>
        </w:rPr>
        <w:t>Palanpur</w:t>
      </w:r>
      <w:proofErr w:type="spellEnd"/>
      <w:r w:rsidRPr="00EF0703">
        <w:rPr>
          <w:rFonts w:ascii="Times New Roman" w:hAnsi="Times New Roman" w:cs="Times New Roman"/>
          <w:sz w:val="24"/>
          <w:szCs w:val="24"/>
          <w:lang w:val="en-US"/>
        </w:rPr>
        <w:t xml:space="preserve"> after giving their informed consent, which was accepted by the local ethical review board, served as the study's subjects.</w:t>
      </w:r>
    </w:p>
    <w:p w14:paraId="75F2DCEC" w14:textId="77777777" w:rsidR="006F0210" w:rsidRPr="00EF0703" w:rsidRDefault="00EF0703" w:rsidP="004D096E">
      <w:pPr>
        <w:tabs>
          <w:tab w:val="left" w:pos="810"/>
        </w:tabs>
        <w:spacing w:after="0"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ab/>
      </w:r>
      <w:r w:rsidR="006F0210" w:rsidRPr="00EF0703">
        <w:rPr>
          <w:rFonts w:ascii="Times New Roman" w:hAnsi="Times New Roman" w:cs="Times New Roman"/>
          <w:sz w:val="24"/>
          <w:szCs w:val="24"/>
          <w:lang w:val="en-US"/>
        </w:rPr>
        <w:t xml:space="preserve">All study participants met the eligibility requirements, which included being between the ages of 25 and 65 and being classed as obese based on Asia Pacific standards. Exclusion criteria included having a history of chronic respiratory illnesses like asthma as well as physical abnormalities of the respiratory system (such as </w:t>
      </w:r>
      <w:proofErr w:type="spellStart"/>
      <w:r w:rsidR="006F0210" w:rsidRPr="00EF0703">
        <w:rPr>
          <w:rFonts w:ascii="Times New Roman" w:hAnsi="Times New Roman" w:cs="Times New Roman"/>
          <w:sz w:val="24"/>
          <w:szCs w:val="24"/>
          <w:lang w:val="en-US"/>
        </w:rPr>
        <w:t>tonsillar</w:t>
      </w:r>
      <w:proofErr w:type="spellEnd"/>
      <w:r w:rsidR="006F0210" w:rsidRPr="00EF0703">
        <w:rPr>
          <w:rFonts w:ascii="Times New Roman" w:hAnsi="Times New Roman" w:cs="Times New Roman"/>
          <w:sz w:val="24"/>
          <w:szCs w:val="24"/>
          <w:lang w:val="en-US"/>
        </w:rPr>
        <w:t xml:space="preserve"> hypertrophy and nasal </w:t>
      </w:r>
      <w:proofErr w:type="gramStart"/>
      <w:r w:rsidR="006F0210" w:rsidRPr="00EF0703">
        <w:rPr>
          <w:rFonts w:ascii="Times New Roman" w:hAnsi="Times New Roman" w:cs="Times New Roman"/>
          <w:sz w:val="24"/>
          <w:szCs w:val="24"/>
          <w:lang w:val="en-US"/>
        </w:rPr>
        <w:t>polyps</w:t>
      </w:r>
      <w:proofErr w:type="gramEnd"/>
      <w:r w:rsidR="006F0210" w:rsidRPr="00EF0703">
        <w:rPr>
          <w:rFonts w:ascii="Times New Roman" w:hAnsi="Times New Roman" w:cs="Times New Roman"/>
          <w:sz w:val="24"/>
          <w:szCs w:val="24"/>
          <w:lang w:val="en-US"/>
        </w:rPr>
        <w:t xml:space="preserve"> adenoid, etc.).</w:t>
      </w:r>
    </w:p>
    <w:p w14:paraId="01123BB4" w14:textId="1E5908D6" w:rsidR="00EF0703" w:rsidRDefault="006F0210" w:rsidP="004D096E">
      <w:pPr>
        <w:tabs>
          <w:tab w:val="left" w:pos="810"/>
        </w:tabs>
        <w:spacing w:after="0" w:line="276" w:lineRule="auto"/>
        <w:jc w:val="both"/>
        <w:rPr>
          <w:rFonts w:ascii="Times New Roman" w:hAnsi="Times New Roman" w:cs="Times New Roman"/>
          <w:sz w:val="24"/>
          <w:szCs w:val="24"/>
          <w:lang w:val="en-US"/>
        </w:rPr>
      </w:pPr>
      <w:r w:rsidRPr="00EF0703">
        <w:rPr>
          <w:rFonts w:ascii="Times New Roman" w:hAnsi="Times New Roman" w:cs="Times New Roman"/>
          <w:b/>
          <w:bCs/>
          <w:iCs/>
          <w:sz w:val="24"/>
          <w:szCs w:val="24"/>
          <w:lang w:val="en-US"/>
        </w:rPr>
        <w:t>Study Methods</w:t>
      </w:r>
      <w:r w:rsidR="00EF0703" w:rsidRPr="00EF0703">
        <w:rPr>
          <w:rFonts w:ascii="Times New Roman" w:hAnsi="Times New Roman" w:cs="Times New Roman"/>
          <w:b/>
          <w:bCs/>
          <w:iCs/>
          <w:sz w:val="24"/>
          <w:szCs w:val="24"/>
          <w:lang w:val="en-US"/>
        </w:rPr>
        <w:t>:</w:t>
      </w:r>
      <w:r w:rsidR="00EF0703" w:rsidRPr="00EF0703">
        <w:rPr>
          <w:rFonts w:ascii="Times New Roman" w:hAnsi="Times New Roman" w:cs="Times New Roman"/>
          <w:b/>
          <w:bCs/>
          <w:i/>
          <w:iCs/>
          <w:sz w:val="24"/>
          <w:szCs w:val="24"/>
          <w:lang w:val="en-US"/>
        </w:rPr>
        <w:t xml:space="preserve"> </w:t>
      </w:r>
      <w:r w:rsidRPr="00EF0703">
        <w:rPr>
          <w:rFonts w:ascii="Times New Roman" w:hAnsi="Times New Roman" w:cs="Times New Roman"/>
          <w:sz w:val="24"/>
          <w:szCs w:val="24"/>
          <w:lang w:val="en-US"/>
        </w:rPr>
        <w:t xml:space="preserve">The Berlin Questionnaire was employed as the primary data source for this study's descriptive cross-sectional methodology, which was conducted at </w:t>
      </w:r>
      <w:proofErr w:type="spellStart"/>
      <w:r w:rsidRPr="00EF0703">
        <w:rPr>
          <w:rFonts w:ascii="Times New Roman" w:hAnsi="Times New Roman" w:cs="Times New Roman"/>
          <w:sz w:val="24"/>
          <w:szCs w:val="24"/>
          <w:lang w:val="en-US"/>
        </w:rPr>
        <w:t>Banas</w:t>
      </w:r>
      <w:proofErr w:type="spellEnd"/>
      <w:r w:rsidRPr="00EF0703">
        <w:rPr>
          <w:rFonts w:ascii="Times New Roman" w:hAnsi="Times New Roman" w:cs="Times New Roman"/>
          <w:sz w:val="24"/>
          <w:szCs w:val="24"/>
          <w:lang w:val="en-US"/>
        </w:rPr>
        <w:t xml:space="preserve"> Medical College in </w:t>
      </w:r>
      <w:proofErr w:type="spellStart"/>
      <w:r w:rsidRPr="00EF0703">
        <w:rPr>
          <w:rFonts w:ascii="Times New Roman" w:hAnsi="Times New Roman" w:cs="Times New Roman"/>
          <w:sz w:val="24"/>
          <w:szCs w:val="24"/>
          <w:lang w:val="en-US"/>
        </w:rPr>
        <w:t>Palanpur</w:t>
      </w:r>
      <w:proofErr w:type="spellEnd"/>
      <w:r w:rsidRPr="00EF0703">
        <w:rPr>
          <w:rFonts w:ascii="Times New Roman" w:hAnsi="Times New Roman" w:cs="Times New Roman"/>
          <w:sz w:val="24"/>
          <w:szCs w:val="24"/>
          <w:lang w:val="en-US"/>
        </w:rPr>
        <w:t xml:space="preserve"> from January to July, 2023.</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Gender, age, weight, height, and OSA risk have been recorded.</w:t>
      </w:r>
    </w:p>
    <w:p w14:paraId="33892682" w14:textId="77777777" w:rsidR="006F0210" w:rsidRPr="00EF0703" w:rsidRDefault="00EF0703" w:rsidP="004D096E">
      <w:pPr>
        <w:tabs>
          <w:tab w:val="left" w:pos="810"/>
        </w:tabs>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006E579D" w:rsidRPr="00EF0703">
        <w:rPr>
          <w:rFonts w:ascii="Times New Roman" w:hAnsi="Times New Roman" w:cs="Times New Roman"/>
          <w:sz w:val="24"/>
          <w:szCs w:val="24"/>
          <w:lang w:val="en-US"/>
        </w:rPr>
        <w:t>An incorrect or excessive fat buildup that compromises health is referred to as obesity.</w:t>
      </w:r>
      <w:proofErr w:type="gramEnd"/>
      <w:r w:rsidR="006E579D" w:rsidRPr="00EF0703">
        <w:rPr>
          <w:rFonts w:ascii="Times New Roman" w:hAnsi="Times New Roman" w:cs="Times New Roman"/>
          <w:sz w:val="24"/>
          <w:szCs w:val="24"/>
          <w:lang w:val="en-US"/>
        </w:rPr>
        <w:t xml:space="preserve"> One of the categories in body mass index is obesity. Body weight (kg) and height (m) squared are compared to create the body mass index (BMI), which is a measurement of body proportion.</w:t>
      </w:r>
    </w:p>
    <w:p w14:paraId="2F9712F5" w14:textId="77777777" w:rsidR="006E579D" w:rsidRPr="00EF0703" w:rsidRDefault="00EF0703" w:rsidP="004D096E">
      <w:pPr>
        <w:tabs>
          <w:tab w:val="left" w:pos="810"/>
        </w:tabs>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E579D" w:rsidRPr="00EF0703">
        <w:rPr>
          <w:rFonts w:ascii="Times New Roman" w:hAnsi="Times New Roman" w:cs="Times New Roman"/>
          <w:sz w:val="24"/>
          <w:szCs w:val="24"/>
          <w:lang w:val="en-US"/>
        </w:rPr>
        <w:t>Age is referred to as the period from the respondent's birth to the data retrieval. Adolescents (17 to 25 years old), adults (26 to 45 years old), and the elderly (46 to 65 years old) represent the age groups in this study.</w:t>
      </w:r>
    </w:p>
    <w:p w14:paraId="51BF1C27" w14:textId="77777777" w:rsidR="006E579D" w:rsidRPr="00EF0703" w:rsidRDefault="00EF0703" w:rsidP="004D096E">
      <w:pPr>
        <w:tabs>
          <w:tab w:val="left" w:pos="810"/>
        </w:tabs>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E579D" w:rsidRPr="00EF0703">
        <w:rPr>
          <w:rFonts w:ascii="Times New Roman" w:hAnsi="Times New Roman" w:cs="Times New Roman"/>
          <w:sz w:val="24"/>
          <w:szCs w:val="24"/>
          <w:lang w:val="en-US"/>
        </w:rPr>
        <w:t xml:space="preserve">According to this study, the risk of developing OSA is the possibility that a person may experience a sleep condition characterized by frequent interruptions or reduction in airflow. If </w:t>
      </w:r>
      <w:r w:rsidR="006E579D" w:rsidRPr="00EF0703">
        <w:rPr>
          <w:rFonts w:ascii="Times New Roman" w:hAnsi="Times New Roman" w:cs="Times New Roman"/>
          <w:sz w:val="24"/>
          <w:szCs w:val="24"/>
          <w:lang w:val="en-US"/>
        </w:rPr>
        <w:lastRenderedPageBreak/>
        <w:t>two or more categories are positive, the risk of OSA is high; if only one category is positive, the risk is low.</w:t>
      </w:r>
    </w:p>
    <w:p w14:paraId="2BA7EFE1" w14:textId="77777777" w:rsidR="006E579D" w:rsidRPr="00EF0703" w:rsidRDefault="006E579D" w:rsidP="004D096E">
      <w:pPr>
        <w:tabs>
          <w:tab w:val="left" w:pos="810"/>
        </w:tabs>
        <w:spacing w:after="0" w:line="276" w:lineRule="auto"/>
        <w:jc w:val="both"/>
        <w:rPr>
          <w:rFonts w:ascii="Times New Roman" w:hAnsi="Times New Roman" w:cs="Times New Roman"/>
          <w:sz w:val="24"/>
          <w:szCs w:val="24"/>
          <w:lang w:val="en-US"/>
        </w:rPr>
      </w:pPr>
    </w:p>
    <w:p w14:paraId="64AA5584" w14:textId="77777777" w:rsidR="006E579D" w:rsidRPr="00EF0703" w:rsidRDefault="006E579D" w:rsidP="004D096E">
      <w:pPr>
        <w:tabs>
          <w:tab w:val="left" w:pos="810"/>
        </w:tabs>
        <w:spacing w:after="0" w:line="276" w:lineRule="auto"/>
        <w:jc w:val="both"/>
        <w:rPr>
          <w:rFonts w:ascii="Times New Roman" w:hAnsi="Times New Roman" w:cs="Times New Roman"/>
          <w:sz w:val="24"/>
          <w:szCs w:val="24"/>
          <w:lang w:val="en-US"/>
        </w:rPr>
      </w:pPr>
      <w:r w:rsidRPr="00EF0703">
        <w:rPr>
          <w:rFonts w:ascii="Times New Roman" w:hAnsi="Times New Roman" w:cs="Times New Roman"/>
          <w:b/>
          <w:bCs/>
          <w:sz w:val="24"/>
          <w:szCs w:val="24"/>
          <w:lang w:val="en-US"/>
        </w:rPr>
        <w:t>Results</w:t>
      </w:r>
      <w:r w:rsidR="00EF0703">
        <w:rPr>
          <w:rFonts w:ascii="Times New Roman" w:hAnsi="Times New Roman" w:cs="Times New Roman"/>
          <w:b/>
          <w:bCs/>
          <w:sz w:val="24"/>
          <w:szCs w:val="24"/>
          <w:lang w:val="en-US"/>
        </w:rPr>
        <w:t xml:space="preserve">: </w:t>
      </w:r>
      <w:r w:rsidRPr="00EF0703">
        <w:rPr>
          <w:rFonts w:ascii="Times New Roman" w:hAnsi="Times New Roman" w:cs="Times New Roman"/>
          <w:sz w:val="24"/>
          <w:szCs w:val="24"/>
          <w:lang w:val="en-US"/>
        </w:rPr>
        <w:t xml:space="preserve">According to the study, 248 respondents who met the inclusion criteria were gathered by descriptive cross-sectional data collection in January–July 2023 at </w:t>
      </w:r>
      <w:proofErr w:type="spellStart"/>
      <w:r w:rsidRPr="00EF0703">
        <w:rPr>
          <w:rFonts w:ascii="Times New Roman" w:hAnsi="Times New Roman" w:cs="Times New Roman"/>
          <w:sz w:val="24"/>
          <w:szCs w:val="24"/>
          <w:lang w:val="en-US"/>
        </w:rPr>
        <w:t>Banas</w:t>
      </w:r>
      <w:proofErr w:type="spellEnd"/>
      <w:r w:rsidRPr="00EF0703">
        <w:rPr>
          <w:rFonts w:ascii="Times New Roman" w:hAnsi="Times New Roman" w:cs="Times New Roman"/>
          <w:sz w:val="24"/>
          <w:szCs w:val="24"/>
          <w:lang w:val="en-US"/>
        </w:rPr>
        <w:t xml:space="preserve"> Medical College, </w:t>
      </w:r>
      <w:proofErr w:type="spellStart"/>
      <w:r w:rsidRPr="00EF0703">
        <w:rPr>
          <w:rFonts w:ascii="Times New Roman" w:hAnsi="Times New Roman" w:cs="Times New Roman"/>
          <w:sz w:val="24"/>
          <w:szCs w:val="24"/>
          <w:lang w:val="en-US"/>
        </w:rPr>
        <w:t>Palanpur</w:t>
      </w:r>
      <w:proofErr w:type="spellEnd"/>
      <w:r w:rsidRPr="00EF0703">
        <w:rPr>
          <w:rFonts w:ascii="Times New Roman" w:hAnsi="Times New Roman" w:cs="Times New Roman"/>
          <w:sz w:val="24"/>
          <w:szCs w:val="24"/>
          <w:lang w:val="en-US"/>
        </w:rPr>
        <w:t>. 100 men (40.3%) and 148 women (59.7%) were deemed to be among the responses.</w:t>
      </w:r>
    </w:p>
    <w:p w14:paraId="759F8D6E" w14:textId="77777777" w:rsidR="006E579D" w:rsidRPr="00EF0703" w:rsidRDefault="00EF0703" w:rsidP="004D096E">
      <w:pPr>
        <w:tabs>
          <w:tab w:val="left" w:pos="810"/>
        </w:tabs>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A4B6F" w:rsidRPr="00EF0703">
        <w:rPr>
          <w:rFonts w:ascii="Times New Roman" w:hAnsi="Times New Roman" w:cs="Times New Roman"/>
          <w:sz w:val="24"/>
          <w:szCs w:val="24"/>
          <w:lang w:val="en-US"/>
        </w:rPr>
        <w:t>Regarding the age groups of the adolescents (20–25 years), adults (26–45 years), and the elderly (46–65 years), 52 (20.9%), 140 (56.5%), and 56 (22.6%), respectively, were tallied. Obesity I respondents (IMT 25–29.9) recorded 168 individuals (67.7%), while obesity II respondents (IMT 30) counted 80 individuals (32.2%). There were 112 respondents (45.2%) with low risk OSA and 136 respondents (54.8%) with high risk OSA.</w:t>
      </w:r>
    </w:p>
    <w:p w14:paraId="0501A50F" w14:textId="77777777" w:rsidR="002A4B6F" w:rsidRPr="00EF0703" w:rsidRDefault="002A4B6F" w:rsidP="004D096E">
      <w:pPr>
        <w:tabs>
          <w:tab w:val="left" w:pos="810"/>
        </w:tabs>
        <w:spacing w:after="0" w:line="276" w:lineRule="auto"/>
        <w:jc w:val="both"/>
        <w:rPr>
          <w:rFonts w:ascii="Times New Roman" w:hAnsi="Times New Roman" w:cs="Times New Roman"/>
          <w:sz w:val="24"/>
          <w:szCs w:val="24"/>
          <w:lang w:val="en-US"/>
        </w:rPr>
      </w:pPr>
    </w:p>
    <w:p w14:paraId="2B25D9BC" w14:textId="77777777" w:rsidR="00EF0703" w:rsidRDefault="00EF0703" w:rsidP="004D096E">
      <w:pPr>
        <w:tabs>
          <w:tab w:val="left" w:pos="810"/>
        </w:tabs>
        <w:spacing w:after="0" w:line="276" w:lineRule="auto"/>
        <w:jc w:val="both"/>
        <w:rPr>
          <w:rFonts w:ascii="Times New Roman" w:hAnsi="Times New Roman" w:cs="Times New Roman"/>
          <w:sz w:val="24"/>
          <w:szCs w:val="24"/>
          <w:lang w:val="en-US"/>
        </w:rPr>
      </w:pPr>
      <w:r>
        <w:rPr>
          <w:rFonts w:ascii="Times New Roman" w:hAnsi="Times New Roman" w:cs="Times New Roman"/>
          <w:b/>
          <w:bCs/>
          <w:iCs/>
          <w:sz w:val="24"/>
          <w:szCs w:val="24"/>
          <w:lang w:val="en-US"/>
        </w:rPr>
        <w:t>Age and Risk o</w:t>
      </w:r>
      <w:r w:rsidR="002A4B6F" w:rsidRPr="00EF0703">
        <w:rPr>
          <w:rFonts w:ascii="Times New Roman" w:hAnsi="Times New Roman" w:cs="Times New Roman"/>
          <w:b/>
          <w:bCs/>
          <w:iCs/>
          <w:sz w:val="24"/>
          <w:szCs w:val="24"/>
          <w:lang w:val="en-US"/>
        </w:rPr>
        <w:t>f OSA</w:t>
      </w:r>
      <w:r>
        <w:rPr>
          <w:rFonts w:ascii="Times New Roman" w:hAnsi="Times New Roman" w:cs="Times New Roman"/>
          <w:b/>
          <w:bCs/>
          <w:iCs/>
          <w:sz w:val="24"/>
          <w:szCs w:val="24"/>
          <w:lang w:val="en-US"/>
        </w:rPr>
        <w:t xml:space="preserve">: </w:t>
      </w:r>
      <w:r w:rsidR="0006182C" w:rsidRPr="00EF0703">
        <w:rPr>
          <w:rFonts w:ascii="Times New Roman" w:hAnsi="Times New Roman" w:cs="Times New Roman"/>
          <w:sz w:val="24"/>
          <w:szCs w:val="24"/>
          <w:lang w:val="en-US"/>
        </w:rPr>
        <w:t>Adults with high risk OSA totaled 92 people (37.2%), whereas elderly respondents with high risk OSA counted for 20 people (8.1%). Adolescent respondents with high risk OSA accounted for 24 people (9.7%).</w:t>
      </w:r>
    </w:p>
    <w:p w14:paraId="494539D3" w14:textId="0E1709B6" w:rsidR="0006182C" w:rsidRPr="004D096E" w:rsidRDefault="00EF0703" w:rsidP="004D096E">
      <w:pPr>
        <w:tabs>
          <w:tab w:val="left" w:pos="810"/>
        </w:tabs>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6182C" w:rsidRPr="00EF0703">
        <w:rPr>
          <w:rFonts w:ascii="Times New Roman" w:hAnsi="Times New Roman" w:cs="Times New Roman"/>
          <w:sz w:val="24"/>
          <w:szCs w:val="24"/>
          <w:lang w:val="en-US"/>
        </w:rPr>
        <w:t xml:space="preserve">Young adult respondents with low-risk OSA numbered 28 (11.2%), adult respondents with low-risk OSA 48 (19.3%), and elderly respondents with low-risk OSA 36 (14.5%) </w:t>
      </w:r>
      <w:proofErr w:type="gramStart"/>
      <w:r w:rsidR="0006182C" w:rsidRPr="00EF0703">
        <w:rPr>
          <w:rFonts w:ascii="Times New Roman" w:hAnsi="Times New Roman" w:cs="Times New Roman"/>
          <w:sz w:val="24"/>
          <w:szCs w:val="24"/>
          <w:lang w:val="en-US"/>
        </w:rPr>
        <w:t>(Table 1).</w:t>
      </w:r>
      <w:proofErr w:type="gramEnd"/>
      <w:r w:rsidR="0077156F">
        <w:rPr>
          <w:rFonts w:ascii="Times New Roman" w:hAnsi="Times New Roman" w:cs="Times New Roman"/>
          <w:noProof/>
          <w:sz w:val="28"/>
          <w:szCs w:val="28"/>
          <w:lang w:val="en-US"/>
        </w:rPr>
        <w:pict w14:anchorId="48259E8A">
          <v:shapetype id="_x0000_t202" coordsize="21600,21600" o:spt="202" path="m,l,21600r21600,l21600,xe">
            <v:stroke joinstyle="miter"/>
            <v:path gradientshapeok="t" o:connecttype="rect"/>
          </v:shapetype>
          <v:shape id="Text Box 1" o:spid="_x0000_s1026" type="#_x0000_t202" style="position:absolute;left:0;text-align:left;margin-left:21.6pt;margin-top:19.8pt;width:426pt;height:22.8pt;z-index:251659264;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" fillcolor="white [3201]" stroked="f" strokeweight=".5pt">
            <v:textbox>
              <w:txbxContent>
                <w:p w14:paraId="1B0EBD16" w14:textId="77777777" w:rsidR="00CE580C" w:rsidRPr="00CE580C" w:rsidRDefault="00CE580C" w:rsidP="00CE580C">
                  <w:pPr>
                    <w:jc w:val="center"/>
                    <w:rPr>
                      <w:rFonts w:ascii="Times New Roman" w:hAnsi="Times New Roman" w:cs="Times New Roman"/>
                      <w:sz w:val="24"/>
                      <w:szCs w:val="24"/>
                      <w:lang w:val="en-US"/>
                    </w:rPr>
                  </w:pPr>
                  <w:r w:rsidRPr="00CE580C">
                    <w:rPr>
                      <w:rFonts w:ascii="Times New Roman" w:hAnsi="Times New Roman" w:cs="Times New Roman"/>
                      <w:b/>
                      <w:bCs/>
                      <w:sz w:val="24"/>
                      <w:szCs w:val="24"/>
                      <w:lang w:val="en-US"/>
                    </w:rPr>
                    <w:t xml:space="preserve">Table 1: </w:t>
                  </w:r>
                  <w:r w:rsidRPr="00EF0703">
                    <w:rPr>
                      <w:rFonts w:ascii="Times New Roman" w:hAnsi="Times New Roman" w:cs="Times New Roman"/>
                      <w:b/>
                      <w:sz w:val="24"/>
                      <w:szCs w:val="24"/>
                      <w:lang w:val="en-US"/>
                    </w:rPr>
                    <w:t>The descriptive frequency of respondents by age and risk of OSA</w:t>
                  </w:r>
                </w:p>
              </w:txbxContent>
            </v:textbox>
          </v:shape>
        </w:pict>
      </w:r>
    </w:p>
    <w:p w14:paraId="7FC83BA6" w14:textId="77777777" w:rsidR="0006182C" w:rsidRDefault="0006182C" w:rsidP="004D096E">
      <w:pPr>
        <w:spacing w:line="276" w:lineRule="auto"/>
        <w:jc w:val="both"/>
        <w:rPr>
          <w:rFonts w:ascii="Times New Roman" w:hAnsi="Times New Roman" w:cs="Times New Roman"/>
          <w:sz w:val="28"/>
          <w:szCs w:val="28"/>
          <w:lang w:val="en-US"/>
        </w:rPr>
      </w:pPr>
    </w:p>
    <w:tbl>
      <w:tblPr>
        <w:tblStyle w:val="TableGrid"/>
        <w:tblW w:w="0" w:type="auto"/>
        <w:tblInd w:w="108" w:type="dxa"/>
        <w:tblLook w:val="04A0" w:firstRow="1" w:lastRow="0" w:firstColumn="1" w:lastColumn="0" w:noHBand="0" w:noVBand="1"/>
      </w:tblPr>
      <w:tblGrid>
        <w:gridCol w:w="2229"/>
        <w:gridCol w:w="2337"/>
        <w:gridCol w:w="2338"/>
        <w:gridCol w:w="2338"/>
      </w:tblGrid>
      <w:tr w:rsidR="0006182C" w14:paraId="0B86502D" w14:textId="77777777" w:rsidTr="00EF0703">
        <w:tc>
          <w:tcPr>
            <w:tcW w:w="2229" w:type="dxa"/>
          </w:tcPr>
          <w:p w14:paraId="3FA55401" w14:textId="77777777" w:rsidR="0006182C" w:rsidRDefault="0006182C" w:rsidP="004D096E">
            <w:pPr>
              <w:spacing w:line="276" w:lineRule="auto"/>
              <w:jc w:val="both"/>
              <w:rPr>
                <w:rFonts w:ascii="Times New Roman" w:hAnsi="Times New Roman" w:cs="Times New Roman"/>
                <w:sz w:val="28"/>
                <w:szCs w:val="28"/>
                <w:lang w:val="en-US"/>
              </w:rPr>
            </w:pPr>
          </w:p>
        </w:tc>
        <w:tc>
          <w:tcPr>
            <w:tcW w:w="2337" w:type="dxa"/>
          </w:tcPr>
          <w:p w14:paraId="44947837"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Adolescent</w:t>
            </w:r>
          </w:p>
        </w:tc>
        <w:tc>
          <w:tcPr>
            <w:tcW w:w="2338" w:type="dxa"/>
          </w:tcPr>
          <w:p w14:paraId="0ED4A542"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Adult</w:t>
            </w:r>
          </w:p>
        </w:tc>
        <w:tc>
          <w:tcPr>
            <w:tcW w:w="2338" w:type="dxa"/>
          </w:tcPr>
          <w:p w14:paraId="0ED48F33"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Elderly</w:t>
            </w:r>
          </w:p>
        </w:tc>
      </w:tr>
      <w:tr w:rsidR="0006182C" w14:paraId="67022979" w14:textId="77777777" w:rsidTr="00EF0703">
        <w:tc>
          <w:tcPr>
            <w:tcW w:w="2229" w:type="dxa"/>
          </w:tcPr>
          <w:p w14:paraId="3ABE8E1D"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High Risk</w:t>
            </w:r>
          </w:p>
        </w:tc>
        <w:tc>
          <w:tcPr>
            <w:tcW w:w="2337" w:type="dxa"/>
          </w:tcPr>
          <w:p w14:paraId="3B5EB81E"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24 (9.7%)</w:t>
            </w:r>
          </w:p>
        </w:tc>
        <w:tc>
          <w:tcPr>
            <w:tcW w:w="2338" w:type="dxa"/>
          </w:tcPr>
          <w:p w14:paraId="3BCA189C"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92 (37.2%)</w:t>
            </w:r>
          </w:p>
        </w:tc>
        <w:tc>
          <w:tcPr>
            <w:tcW w:w="2338" w:type="dxa"/>
          </w:tcPr>
          <w:p w14:paraId="531EFDF9"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20 (8.1%)</w:t>
            </w:r>
          </w:p>
        </w:tc>
      </w:tr>
      <w:tr w:rsidR="0006182C" w14:paraId="6058FEAB" w14:textId="77777777" w:rsidTr="00EF0703">
        <w:tc>
          <w:tcPr>
            <w:tcW w:w="2229" w:type="dxa"/>
          </w:tcPr>
          <w:p w14:paraId="58FDF600"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Low Risk</w:t>
            </w:r>
          </w:p>
        </w:tc>
        <w:tc>
          <w:tcPr>
            <w:tcW w:w="2337" w:type="dxa"/>
          </w:tcPr>
          <w:p w14:paraId="21D33F2F"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28 (11.2%)</w:t>
            </w:r>
          </w:p>
        </w:tc>
        <w:tc>
          <w:tcPr>
            <w:tcW w:w="2338" w:type="dxa"/>
          </w:tcPr>
          <w:p w14:paraId="402BB81B"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48 (19.3)</w:t>
            </w:r>
          </w:p>
        </w:tc>
        <w:tc>
          <w:tcPr>
            <w:tcW w:w="2338" w:type="dxa"/>
          </w:tcPr>
          <w:p w14:paraId="6842A8F7"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36 (14.5%)</w:t>
            </w:r>
          </w:p>
        </w:tc>
      </w:tr>
    </w:tbl>
    <w:p w14:paraId="23A4B6EB" w14:textId="77777777" w:rsidR="00270BC7" w:rsidRDefault="00270BC7" w:rsidP="004D096E">
      <w:pPr>
        <w:tabs>
          <w:tab w:val="left" w:pos="810"/>
        </w:tabs>
        <w:spacing w:line="276" w:lineRule="auto"/>
        <w:jc w:val="both"/>
        <w:rPr>
          <w:rFonts w:ascii="Times New Roman" w:hAnsi="Times New Roman" w:cs="Times New Roman"/>
          <w:b/>
          <w:bCs/>
          <w:iCs/>
          <w:sz w:val="24"/>
          <w:szCs w:val="24"/>
          <w:lang w:val="en-US"/>
        </w:rPr>
      </w:pPr>
    </w:p>
    <w:p w14:paraId="0D3027E2" w14:textId="57599B39" w:rsidR="006F0210" w:rsidRPr="00EF0703" w:rsidRDefault="0006182C" w:rsidP="004D096E">
      <w:pPr>
        <w:tabs>
          <w:tab w:val="left" w:pos="810"/>
        </w:tabs>
        <w:spacing w:line="276" w:lineRule="auto"/>
        <w:jc w:val="both"/>
        <w:rPr>
          <w:rFonts w:ascii="Times New Roman" w:hAnsi="Times New Roman" w:cs="Times New Roman"/>
          <w:b/>
          <w:bCs/>
          <w:iCs/>
          <w:sz w:val="24"/>
          <w:szCs w:val="24"/>
          <w:lang w:val="en-US"/>
        </w:rPr>
      </w:pPr>
      <w:r w:rsidRPr="00EF0703">
        <w:rPr>
          <w:rFonts w:ascii="Times New Roman" w:hAnsi="Times New Roman" w:cs="Times New Roman"/>
          <w:b/>
          <w:bCs/>
          <w:iCs/>
          <w:sz w:val="24"/>
          <w:szCs w:val="24"/>
          <w:lang w:val="en-US"/>
        </w:rPr>
        <w:t>BMI and Risk of OSA</w:t>
      </w:r>
    </w:p>
    <w:p w14:paraId="0B76BB62" w14:textId="77777777" w:rsidR="0006182C" w:rsidRPr="00EF0703" w:rsidRDefault="0006182C" w:rsidP="004D096E">
      <w:pPr>
        <w:tabs>
          <w:tab w:val="left" w:pos="810"/>
        </w:tabs>
        <w:spacing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80 individuals (47.61%) had obesity and low to moderate risk OSA, while 88 (52.38%) had obesity I and high risk OSA.</w:t>
      </w:r>
    </w:p>
    <w:p w14:paraId="7C09873E" w14:textId="2FAAC6C8" w:rsidR="0006182C" w:rsidRPr="004D096E" w:rsidRDefault="0006182C" w:rsidP="004D096E">
      <w:pPr>
        <w:tabs>
          <w:tab w:val="left" w:pos="810"/>
        </w:tabs>
        <w:spacing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32 people (</w:t>
      </w:r>
      <w:r w:rsidR="002B282A" w:rsidRPr="00EF0703">
        <w:rPr>
          <w:rFonts w:ascii="Times New Roman" w:hAnsi="Times New Roman" w:cs="Times New Roman"/>
          <w:sz w:val="24"/>
          <w:szCs w:val="24"/>
          <w:lang w:val="en-US"/>
        </w:rPr>
        <w:t>4</w:t>
      </w:r>
      <w:r w:rsidRPr="00EF0703">
        <w:rPr>
          <w:rFonts w:ascii="Times New Roman" w:hAnsi="Times New Roman" w:cs="Times New Roman"/>
          <w:sz w:val="24"/>
          <w:szCs w:val="24"/>
          <w:lang w:val="en-US"/>
        </w:rPr>
        <w:t>0%) had obesity II and low risk OSA, while 48 (60%) had obesity II and high risk OSA (Table 2).</w:t>
      </w:r>
      <w:r w:rsidR="0077156F">
        <w:rPr>
          <w:rFonts w:ascii="Times New Roman" w:hAnsi="Times New Roman" w:cs="Times New Roman"/>
          <w:noProof/>
          <w:sz w:val="28"/>
          <w:szCs w:val="28"/>
          <w:lang w:val="en-US"/>
        </w:rPr>
        <w:pict w14:anchorId="663FFFCE">
          <v:shape id="_x0000_s1027" type="#_x0000_t202" style="position:absolute;left:0;text-align:left;margin-left:0;margin-top:14.55pt;width:426pt;height:22.8pt;z-index:251661312;visibility:visible;mso-position-horizontal:center;mso-position-horizontal-relative:margin;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" fillcolor="white [3201]" stroked="f" strokeweight=".5pt">
            <v:textbox>
              <w:txbxContent>
                <w:p w14:paraId="740BE7F1" w14:textId="77777777" w:rsidR="00CE580C" w:rsidRPr="00EF0703" w:rsidRDefault="00CE580C" w:rsidP="00CE580C">
                  <w:pPr>
                    <w:jc w:val="center"/>
                    <w:rPr>
                      <w:rFonts w:ascii="Times New Roman" w:hAnsi="Times New Roman" w:cs="Times New Roman"/>
                      <w:b/>
                      <w:sz w:val="24"/>
                      <w:szCs w:val="24"/>
                      <w:lang w:val="en-US"/>
                    </w:rPr>
                  </w:pPr>
                  <w:r w:rsidRPr="00EF0703">
                    <w:rPr>
                      <w:rFonts w:ascii="Times New Roman" w:hAnsi="Times New Roman" w:cs="Times New Roman"/>
                      <w:b/>
                      <w:bCs/>
                      <w:sz w:val="24"/>
                      <w:szCs w:val="24"/>
                      <w:lang w:val="en-US"/>
                    </w:rPr>
                    <w:t xml:space="preserve">Table 2: </w:t>
                  </w:r>
                  <w:r w:rsidRPr="00EF0703">
                    <w:rPr>
                      <w:rFonts w:ascii="Times New Roman" w:hAnsi="Times New Roman" w:cs="Times New Roman"/>
                      <w:b/>
                      <w:sz w:val="24"/>
                      <w:szCs w:val="24"/>
                      <w:lang w:val="en-US"/>
                    </w:rPr>
                    <w:t>The descriptive frequency of respondents by BMI and risk of OSA</w:t>
                  </w:r>
                </w:p>
              </w:txbxContent>
            </v:textbox>
            <w10:wrap anchorx="margin"/>
          </v:shape>
        </w:pict>
      </w:r>
    </w:p>
    <w:tbl>
      <w:tblPr>
        <w:tblStyle w:val="TableGrid"/>
        <w:tblW w:w="0" w:type="auto"/>
        <w:tblInd w:w="108" w:type="dxa"/>
        <w:tblLook w:val="04A0" w:firstRow="1" w:lastRow="0" w:firstColumn="1" w:lastColumn="0" w:noHBand="0" w:noVBand="1"/>
      </w:tblPr>
      <w:tblGrid>
        <w:gridCol w:w="3008"/>
        <w:gridCol w:w="3117"/>
        <w:gridCol w:w="3117"/>
      </w:tblGrid>
      <w:tr w:rsidR="0006182C" w14:paraId="7B3E9018" w14:textId="77777777" w:rsidTr="00EF0703">
        <w:tc>
          <w:tcPr>
            <w:tcW w:w="3008" w:type="dxa"/>
            <w:vMerge w:val="restart"/>
          </w:tcPr>
          <w:p w14:paraId="149659A0" w14:textId="77777777" w:rsidR="0006182C" w:rsidRDefault="0006182C" w:rsidP="004D096E">
            <w:pPr>
              <w:spacing w:line="276" w:lineRule="auto"/>
              <w:jc w:val="both"/>
              <w:rPr>
                <w:rFonts w:ascii="Times New Roman" w:hAnsi="Times New Roman" w:cs="Times New Roman"/>
                <w:sz w:val="28"/>
                <w:szCs w:val="28"/>
                <w:lang w:val="en-US"/>
              </w:rPr>
            </w:pPr>
          </w:p>
        </w:tc>
        <w:tc>
          <w:tcPr>
            <w:tcW w:w="6234" w:type="dxa"/>
            <w:gridSpan w:val="2"/>
          </w:tcPr>
          <w:p w14:paraId="66F90B97"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BMI</w:t>
            </w:r>
          </w:p>
        </w:tc>
      </w:tr>
      <w:tr w:rsidR="0006182C" w14:paraId="4CAE3C3D" w14:textId="77777777" w:rsidTr="00EF0703">
        <w:tc>
          <w:tcPr>
            <w:tcW w:w="3008" w:type="dxa"/>
            <w:vMerge/>
          </w:tcPr>
          <w:p w14:paraId="2A2AECAB" w14:textId="77777777" w:rsidR="0006182C" w:rsidRDefault="0006182C" w:rsidP="004D096E">
            <w:pPr>
              <w:spacing w:line="276" w:lineRule="auto"/>
              <w:jc w:val="both"/>
              <w:rPr>
                <w:rFonts w:ascii="Times New Roman" w:hAnsi="Times New Roman" w:cs="Times New Roman"/>
                <w:sz w:val="28"/>
                <w:szCs w:val="28"/>
                <w:lang w:val="en-US"/>
              </w:rPr>
            </w:pPr>
          </w:p>
        </w:tc>
        <w:tc>
          <w:tcPr>
            <w:tcW w:w="3117" w:type="dxa"/>
          </w:tcPr>
          <w:p w14:paraId="4BC63104"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Obesity I</w:t>
            </w:r>
          </w:p>
        </w:tc>
        <w:tc>
          <w:tcPr>
            <w:tcW w:w="3117" w:type="dxa"/>
          </w:tcPr>
          <w:p w14:paraId="0D533894"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Obesity II</w:t>
            </w:r>
          </w:p>
        </w:tc>
      </w:tr>
      <w:tr w:rsidR="0006182C" w14:paraId="737AA312" w14:textId="77777777" w:rsidTr="00EF0703">
        <w:tc>
          <w:tcPr>
            <w:tcW w:w="3008" w:type="dxa"/>
          </w:tcPr>
          <w:p w14:paraId="5349CC05"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High Risk</w:t>
            </w:r>
          </w:p>
        </w:tc>
        <w:tc>
          <w:tcPr>
            <w:tcW w:w="3117" w:type="dxa"/>
          </w:tcPr>
          <w:p w14:paraId="5124D02E"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88 (</w:t>
            </w:r>
            <w:r w:rsidR="002B282A">
              <w:rPr>
                <w:rFonts w:ascii="Times New Roman" w:hAnsi="Times New Roman" w:cs="Times New Roman"/>
                <w:sz w:val="28"/>
                <w:szCs w:val="28"/>
                <w:lang w:val="en-US"/>
              </w:rPr>
              <w:t>52.38%)</w:t>
            </w:r>
          </w:p>
        </w:tc>
        <w:tc>
          <w:tcPr>
            <w:tcW w:w="3117" w:type="dxa"/>
          </w:tcPr>
          <w:p w14:paraId="0C5351ED" w14:textId="77777777" w:rsidR="0006182C" w:rsidRDefault="002B282A"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48 (60%)</w:t>
            </w:r>
          </w:p>
        </w:tc>
      </w:tr>
      <w:tr w:rsidR="0006182C" w14:paraId="3B87D01D" w14:textId="77777777" w:rsidTr="00EF0703">
        <w:tc>
          <w:tcPr>
            <w:tcW w:w="3008" w:type="dxa"/>
          </w:tcPr>
          <w:p w14:paraId="42CEEFA9" w14:textId="77777777" w:rsidR="0006182C" w:rsidRDefault="0006182C"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Low Risk</w:t>
            </w:r>
          </w:p>
        </w:tc>
        <w:tc>
          <w:tcPr>
            <w:tcW w:w="3117" w:type="dxa"/>
          </w:tcPr>
          <w:p w14:paraId="17CD05A2" w14:textId="77777777" w:rsidR="0006182C" w:rsidRDefault="002B282A"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80 (47.61%)</w:t>
            </w:r>
          </w:p>
        </w:tc>
        <w:tc>
          <w:tcPr>
            <w:tcW w:w="3117" w:type="dxa"/>
          </w:tcPr>
          <w:p w14:paraId="2F5DC629" w14:textId="77777777" w:rsidR="0006182C" w:rsidRDefault="002B282A"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32 (40%)</w:t>
            </w:r>
          </w:p>
        </w:tc>
      </w:tr>
    </w:tbl>
    <w:p w14:paraId="6447AB5F" w14:textId="77777777" w:rsidR="00EF0703" w:rsidRDefault="00EF0703" w:rsidP="004D096E">
      <w:pPr>
        <w:spacing w:line="276" w:lineRule="auto"/>
        <w:jc w:val="both"/>
        <w:rPr>
          <w:rFonts w:ascii="Times New Roman" w:hAnsi="Times New Roman" w:cs="Times New Roman"/>
          <w:b/>
          <w:bCs/>
          <w:i/>
          <w:iCs/>
          <w:sz w:val="28"/>
          <w:szCs w:val="28"/>
          <w:lang w:val="en-US"/>
        </w:rPr>
      </w:pPr>
    </w:p>
    <w:p w14:paraId="2C863640" w14:textId="77777777" w:rsidR="00313C4F" w:rsidRPr="00EF0703" w:rsidRDefault="00313C4F" w:rsidP="004D096E">
      <w:pPr>
        <w:tabs>
          <w:tab w:val="left" w:pos="720"/>
        </w:tabs>
        <w:spacing w:line="276" w:lineRule="auto"/>
        <w:jc w:val="both"/>
        <w:rPr>
          <w:rFonts w:ascii="Times New Roman" w:hAnsi="Times New Roman" w:cs="Times New Roman"/>
          <w:b/>
          <w:bCs/>
          <w:iCs/>
          <w:sz w:val="24"/>
          <w:szCs w:val="24"/>
          <w:lang w:val="en-US"/>
        </w:rPr>
      </w:pPr>
      <w:r w:rsidRPr="00EF0703">
        <w:rPr>
          <w:rFonts w:ascii="Times New Roman" w:hAnsi="Times New Roman" w:cs="Times New Roman"/>
          <w:b/>
          <w:bCs/>
          <w:iCs/>
          <w:sz w:val="24"/>
          <w:szCs w:val="24"/>
          <w:lang w:val="en-US"/>
        </w:rPr>
        <w:t>Gender and Risk of OSA</w:t>
      </w:r>
    </w:p>
    <w:p w14:paraId="33DC0DD1" w14:textId="77777777" w:rsidR="00313C4F" w:rsidRDefault="00313C4F" w:rsidP="004D096E">
      <w:pPr>
        <w:tabs>
          <w:tab w:val="left" w:pos="720"/>
        </w:tabs>
        <w:spacing w:after="0"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lastRenderedPageBreak/>
        <w:t xml:space="preserve">Men with high risk OSA totaled 64 (64.04%), while men with low risk OSA numbered 36 (36%). Women with high risk OSA contributed to 72 individuals (48.64%) while women with low risk OSA accounting for 76 individuals (51.36%) </w:t>
      </w:r>
      <w:proofErr w:type="gramStart"/>
      <w:r w:rsidRPr="00EF0703">
        <w:rPr>
          <w:rFonts w:ascii="Times New Roman" w:hAnsi="Times New Roman" w:cs="Times New Roman"/>
          <w:sz w:val="24"/>
          <w:szCs w:val="24"/>
          <w:lang w:val="en-US"/>
        </w:rPr>
        <w:t>(Table 3).</w:t>
      </w:r>
      <w:proofErr w:type="gramEnd"/>
    </w:p>
    <w:p w14:paraId="4598AEE3" w14:textId="77777777" w:rsidR="004D096E" w:rsidRPr="00EF0703" w:rsidRDefault="004D096E" w:rsidP="004D096E">
      <w:pPr>
        <w:tabs>
          <w:tab w:val="left" w:pos="720"/>
        </w:tabs>
        <w:spacing w:after="0" w:line="276" w:lineRule="auto"/>
        <w:jc w:val="both"/>
        <w:rPr>
          <w:rFonts w:ascii="Times New Roman" w:hAnsi="Times New Roman" w:cs="Times New Roman"/>
          <w:sz w:val="24"/>
          <w:szCs w:val="24"/>
          <w:lang w:val="en-US"/>
        </w:rPr>
      </w:pPr>
    </w:p>
    <w:p w14:paraId="1C0AD93A" w14:textId="77777777" w:rsidR="00313C4F" w:rsidRPr="00EF0703" w:rsidRDefault="0077156F" w:rsidP="004D096E">
      <w:pPr>
        <w:tabs>
          <w:tab w:val="left" w:pos="720"/>
        </w:tabs>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pict w14:anchorId="40455C5A">
          <v:shape id="_x0000_s1028" type="#_x0000_t202" style="position:absolute;left:0;text-align:left;margin-left:0;margin-top:16.15pt;width:426pt;height:22.8pt;z-index:251663360;visibility:visible;mso-position-horizontal:center;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" fillcolor="white [3201]" stroked="f" strokeweight=".5pt">
            <v:textbox style="mso-next-textbox:#_x0000_s1028">
              <w:txbxContent>
                <w:p w14:paraId="05C28AD5" w14:textId="77777777" w:rsidR="00CE580C" w:rsidRPr="00D27023" w:rsidRDefault="00CE580C" w:rsidP="00CE580C">
                  <w:pPr>
                    <w:jc w:val="center"/>
                    <w:rPr>
                      <w:rFonts w:ascii="Times New Roman" w:hAnsi="Times New Roman" w:cs="Times New Roman"/>
                      <w:b/>
                      <w:bCs/>
                      <w:sz w:val="24"/>
                      <w:szCs w:val="24"/>
                      <w:lang w:val="en-US"/>
                    </w:rPr>
                  </w:pPr>
                  <w:r w:rsidRPr="00CE580C">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3</w:t>
                  </w:r>
                  <w:r w:rsidRPr="00CE580C">
                    <w:rPr>
                      <w:rFonts w:ascii="Times New Roman" w:hAnsi="Times New Roman" w:cs="Times New Roman"/>
                      <w:b/>
                      <w:bCs/>
                      <w:sz w:val="24"/>
                      <w:szCs w:val="24"/>
                      <w:lang w:val="en-US"/>
                    </w:rPr>
                    <w:t xml:space="preserve">: </w:t>
                  </w:r>
                  <w:r w:rsidRPr="00D27023">
                    <w:rPr>
                      <w:rFonts w:ascii="Times New Roman" w:hAnsi="Times New Roman" w:cs="Times New Roman"/>
                      <w:b/>
                      <w:bCs/>
                      <w:sz w:val="24"/>
                      <w:szCs w:val="24"/>
                      <w:lang w:val="en-US"/>
                    </w:rPr>
                    <w:t>The descriptive frequency of respondents by Gender and risk of OSA</w:t>
                  </w:r>
                </w:p>
              </w:txbxContent>
            </v:textbox>
            <w10:wrap anchorx="margin"/>
          </v:shape>
        </w:pict>
      </w:r>
    </w:p>
    <w:p w14:paraId="673C58CA" w14:textId="77777777" w:rsidR="00313C4F" w:rsidRDefault="00313C4F" w:rsidP="004D096E">
      <w:pPr>
        <w:spacing w:line="276" w:lineRule="auto"/>
        <w:jc w:val="both"/>
        <w:rPr>
          <w:rFonts w:ascii="Times New Roman" w:hAnsi="Times New Roman" w:cs="Times New Roman"/>
          <w:sz w:val="28"/>
          <w:szCs w:val="28"/>
          <w:lang w:val="en-US"/>
        </w:rPr>
      </w:pPr>
    </w:p>
    <w:tbl>
      <w:tblPr>
        <w:tblStyle w:val="TableGrid"/>
        <w:tblW w:w="0" w:type="auto"/>
        <w:tblInd w:w="108" w:type="dxa"/>
        <w:tblLook w:val="04A0" w:firstRow="1" w:lastRow="0" w:firstColumn="1" w:lastColumn="0" w:noHBand="0" w:noVBand="1"/>
      </w:tblPr>
      <w:tblGrid>
        <w:gridCol w:w="3008"/>
        <w:gridCol w:w="3117"/>
        <w:gridCol w:w="3055"/>
      </w:tblGrid>
      <w:tr w:rsidR="00313C4F" w14:paraId="45025FE3" w14:textId="77777777" w:rsidTr="00EF0703">
        <w:tc>
          <w:tcPr>
            <w:tcW w:w="3008" w:type="dxa"/>
            <w:vMerge w:val="restart"/>
          </w:tcPr>
          <w:p w14:paraId="11272B9B" w14:textId="77777777" w:rsidR="00313C4F" w:rsidRDefault="00313C4F" w:rsidP="004D096E">
            <w:pPr>
              <w:spacing w:line="276" w:lineRule="auto"/>
              <w:jc w:val="both"/>
              <w:rPr>
                <w:rFonts w:ascii="Times New Roman" w:hAnsi="Times New Roman" w:cs="Times New Roman"/>
                <w:sz w:val="28"/>
                <w:szCs w:val="28"/>
                <w:lang w:val="en-US"/>
              </w:rPr>
            </w:pPr>
          </w:p>
        </w:tc>
        <w:tc>
          <w:tcPr>
            <w:tcW w:w="6172" w:type="dxa"/>
            <w:gridSpan w:val="2"/>
          </w:tcPr>
          <w:p w14:paraId="26C09434" w14:textId="77777777" w:rsidR="00313C4F" w:rsidRDefault="00313C4F"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Gender</w:t>
            </w:r>
          </w:p>
        </w:tc>
      </w:tr>
      <w:tr w:rsidR="00313C4F" w14:paraId="5E2BC6D3" w14:textId="77777777" w:rsidTr="00EF0703">
        <w:tc>
          <w:tcPr>
            <w:tcW w:w="3008" w:type="dxa"/>
            <w:vMerge/>
          </w:tcPr>
          <w:p w14:paraId="07256EDF" w14:textId="77777777" w:rsidR="00313C4F" w:rsidRDefault="00313C4F" w:rsidP="004D096E">
            <w:pPr>
              <w:spacing w:line="276" w:lineRule="auto"/>
              <w:jc w:val="both"/>
              <w:rPr>
                <w:rFonts w:ascii="Times New Roman" w:hAnsi="Times New Roman" w:cs="Times New Roman"/>
                <w:sz w:val="28"/>
                <w:szCs w:val="28"/>
                <w:lang w:val="en-US"/>
              </w:rPr>
            </w:pPr>
          </w:p>
        </w:tc>
        <w:tc>
          <w:tcPr>
            <w:tcW w:w="3117" w:type="dxa"/>
          </w:tcPr>
          <w:p w14:paraId="421B079A" w14:textId="77777777" w:rsidR="00313C4F" w:rsidRDefault="00313C4F"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Male</w:t>
            </w:r>
          </w:p>
        </w:tc>
        <w:tc>
          <w:tcPr>
            <w:tcW w:w="3055" w:type="dxa"/>
          </w:tcPr>
          <w:p w14:paraId="21FF6754" w14:textId="77777777" w:rsidR="00313C4F" w:rsidRDefault="00313C4F"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Female</w:t>
            </w:r>
          </w:p>
        </w:tc>
      </w:tr>
      <w:tr w:rsidR="00313C4F" w14:paraId="301D7DE3" w14:textId="77777777" w:rsidTr="00EF0703">
        <w:tc>
          <w:tcPr>
            <w:tcW w:w="3008" w:type="dxa"/>
          </w:tcPr>
          <w:p w14:paraId="5077672A" w14:textId="77777777" w:rsidR="00313C4F" w:rsidRDefault="00313C4F"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High Risk</w:t>
            </w:r>
          </w:p>
        </w:tc>
        <w:tc>
          <w:tcPr>
            <w:tcW w:w="3117" w:type="dxa"/>
          </w:tcPr>
          <w:p w14:paraId="0FBDA049" w14:textId="77777777" w:rsidR="00313C4F" w:rsidRDefault="00313C4F"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64 (64</w:t>
            </w:r>
            <w:r w:rsidR="004D5AB7">
              <w:rPr>
                <w:rFonts w:ascii="Times New Roman" w:hAnsi="Times New Roman" w:cs="Times New Roman"/>
                <w:sz w:val="28"/>
                <w:szCs w:val="28"/>
                <w:lang w:val="en-US"/>
              </w:rPr>
              <w:t>.04</w:t>
            </w:r>
            <w:r>
              <w:rPr>
                <w:rFonts w:ascii="Times New Roman" w:hAnsi="Times New Roman" w:cs="Times New Roman"/>
                <w:sz w:val="28"/>
                <w:szCs w:val="28"/>
                <w:lang w:val="en-US"/>
              </w:rPr>
              <w:t>%)</w:t>
            </w:r>
          </w:p>
        </w:tc>
        <w:tc>
          <w:tcPr>
            <w:tcW w:w="3055" w:type="dxa"/>
          </w:tcPr>
          <w:p w14:paraId="78BAC4D1" w14:textId="77777777" w:rsidR="00313C4F" w:rsidRDefault="00313C4F"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72 (48.64%)</w:t>
            </w:r>
          </w:p>
        </w:tc>
      </w:tr>
      <w:tr w:rsidR="00313C4F" w14:paraId="6035DC40" w14:textId="77777777" w:rsidTr="00EF0703">
        <w:tc>
          <w:tcPr>
            <w:tcW w:w="3008" w:type="dxa"/>
          </w:tcPr>
          <w:p w14:paraId="76733FF5" w14:textId="77777777" w:rsidR="00313C4F" w:rsidRDefault="00313C4F"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Low Risk</w:t>
            </w:r>
          </w:p>
        </w:tc>
        <w:tc>
          <w:tcPr>
            <w:tcW w:w="3117" w:type="dxa"/>
          </w:tcPr>
          <w:p w14:paraId="3E6999AF" w14:textId="77777777" w:rsidR="00313C4F" w:rsidRDefault="004D5AB7"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36</w:t>
            </w:r>
            <w:r w:rsidR="00313C4F">
              <w:rPr>
                <w:rFonts w:ascii="Times New Roman" w:hAnsi="Times New Roman" w:cs="Times New Roman"/>
                <w:sz w:val="28"/>
                <w:szCs w:val="28"/>
                <w:lang w:val="en-US"/>
              </w:rPr>
              <w:t xml:space="preserve"> (</w:t>
            </w:r>
            <w:r>
              <w:rPr>
                <w:rFonts w:ascii="Times New Roman" w:hAnsi="Times New Roman" w:cs="Times New Roman"/>
                <w:sz w:val="28"/>
                <w:szCs w:val="28"/>
                <w:lang w:val="en-US"/>
              </w:rPr>
              <w:t>36</w:t>
            </w:r>
            <w:r w:rsidR="00313C4F">
              <w:rPr>
                <w:rFonts w:ascii="Times New Roman" w:hAnsi="Times New Roman" w:cs="Times New Roman"/>
                <w:sz w:val="28"/>
                <w:szCs w:val="28"/>
                <w:lang w:val="en-US"/>
              </w:rPr>
              <w:t>%)</w:t>
            </w:r>
          </w:p>
        </w:tc>
        <w:tc>
          <w:tcPr>
            <w:tcW w:w="3055" w:type="dxa"/>
          </w:tcPr>
          <w:p w14:paraId="743995D4" w14:textId="77777777" w:rsidR="00313C4F" w:rsidRDefault="004D5AB7" w:rsidP="004D096E">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76</w:t>
            </w:r>
            <w:r w:rsidR="00313C4F">
              <w:rPr>
                <w:rFonts w:ascii="Times New Roman" w:hAnsi="Times New Roman" w:cs="Times New Roman"/>
                <w:sz w:val="28"/>
                <w:szCs w:val="28"/>
                <w:lang w:val="en-US"/>
              </w:rPr>
              <w:t xml:space="preserve"> (</w:t>
            </w:r>
            <w:r>
              <w:rPr>
                <w:rFonts w:ascii="Times New Roman" w:hAnsi="Times New Roman" w:cs="Times New Roman"/>
                <w:sz w:val="28"/>
                <w:szCs w:val="28"/>
                <w:lang w:val="en-US"/>
              </w:rPr>
              <w:t>51.36</w:t>
            </w:r>
            <w:r w:rsidR="00313C4F">
              <w:rPr>
                <w:rFonts w:ascii="Times New Roman" w:hAnsi="Times New Roman" w:cs="Times New Roman"/>
                <w:sz w:val="28"/>
                <w:szCs w:val="28"/>
                <w:lang w:val="en-US"/>
              </w:rPr>
              <w:t>%)</w:t>
            </w:r>
          </w:p>
        </w:tc>
      </w:tr>
    </w:tbl>
    <w:p w14:paraId="0D4F755F" w14:textId="77777777" w:rsidR="007A0F58" w:rsidRPr="00EF0703" w:rsidRDefault="007A0F58" w:rsidP="004D096E">
      <w:pPr>
        <w:spacing w:line="276" w:lineRule="auto"/>
        <w:jc w:val="both"/>
        <w:rPr>
          <w:rFonts w:ascii="Times New Roman" w:hAnsi="Times New Roman" w:cs="Times New Roman"/>
          <w:sz w:val="24"/>
          <w:szCs w:val="24"/>
          <w:lang w:val="en-US"/>
        </w:rPr>
      </w:pPr>
    </w:p>
    <w:p w14:paraId="3C566320" w14:textId="77777777" w:rsidR="00EF0703" w:rsidRPr="00EF0703" w:rsidRDefault="004D5AB7" w:rsidP="004D096E">
      <w:pPr>
        <w:spacing w:after="0" w:line="276" w:lineRule="auto"/>
        <w:jc w:val="both"/>
        <w:rPr>
          <w:rFonts w:ascii="Times New Roman" w:hAnsi="Times New Roman" w:cs="Times New Roman"/>
          <w:sz w:val="24"/>
          <w:szCs w:val="24"/>
          <w:lang w:val="en-US"/>
        </w:rPr>
      </w:pPr>
      <w:r w:rsidRPr="00EF0703">
        <w:rPr>
          <w:rFonts w:ascii="Times New Roman" w:hAnsi="Times New Roman" w:cs="Times New Roman"/>
          <w:b/>
          <w:bCs/>
          <w:sz w:val="24"/>
          <w:szCs w:val="24"/>
          <w:lang w:val="en-US"/>
        </w:rPr>
        <w:t>Discussion</w:t>
      </w:r>
      <w:r w:rsidR="00EF0703" w:rsidRPr="00EF0703">
        <w:rPr>
          <w:rFonts w:ascii="Times New Roman" w:hAnsi="Times New Roman" w:cs="Times New Roman"/>
          <w:b/>
          <w:bCs/>
          <w:sz w:val="24"/>
          <w:szCs w:val="24"/>
          <w:lang w:val="en-US"/>
        </w:rPr>
        <w:t xml:space="preserve">: </w:t>
      </w:r>
      <w:r w:rsidRPr="00EF0703">
        <w:rPr>
          <w:rFonts w:ascii="Times New Roman" w:hAnsi="Times New Roman" w:cs="Times New Roman"/>
          <w:sz w:val="24"/>
          <w:szCs w:val="24"/>
          <w:lang w:val="en-US"/>
        </w:rPr>
        <w:t xml:space="preserve">According to studies by Lopez et al. (2008), Leong et al. (2013), and </w:t>
      </w:r>
      <w:proofErr w:type="spellStart"/>
      <w:r w:rsidRPr="00EF0703">
        <w:rPr>
          <w:rFonts w:ascii="Times New Roman" w:hAnsi="Times New Roman" w:cs="Times New Roman"/>
          <w:sz w:val="24"/>
          <w:szCs w:val="24"/>
          <w:lang w:val="en-US"/>
        </w:rPr>
        <w:t>Susanto</w:t>
      </w:r>
      <w:proofErr w:type="spellEnd"/>
      <w:r w:rsidRPr="00EF0703">
        <w:rPr>
          <w:rFonts w:ascii="Times New Roman" w:hAnsi="Times New Roman" w:cs="Times New Roman"/>
          <w:sz w:val="24"/>
          <w:szCs w:val="24"/>
          <w:lang w:val="en-US"/>
        </w:rPr>
        <w:t xml:space="preserve"> et al. (2015), OSA was strongly correlated with weight, BMI, neck circumference, and belly circumference [6,7,8].</w:t>
      </w:r>
    </w:p>
    <w:p w14:paraId="5925A382" w14:textId="77777777" w:rsidR="004D5AB7" w:rsidRPr="00EF0703" w:rsidRDefault="00EF0703" w:rsidP="004D096E">
      <w:pPr>
        <w:spacing w:after="0"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ab/>
      </w:r>
      <w:r w:rsidR="004D5AB7" w:rsidRPr="00EF0703">
        <w:rPr>
          <w:rFonts w:ascii="Times New Roman" w:hAnsi="Times New Roman" w:cs="Times New Roman"/>
          <w:sz w:val="24"/>
          <w:szCs w:val="24"/>
          <w:lang w:val="en-US"/>
        </w:rPr>
        <w:t xml:space="preserve">According to Lopez et al.'s (2008) study, obese people have a 78% prevalence of OSA, while Leong et al.'s (2013) study revealed </w:t>
      </w:r>
      <w:proofErr w:type="gramStart"/>
      <w:r w:rsidR="004D5AB7" w:rsidRPr="00EF0703">
        <w:rPr>
          <w:rFonts w:ascii="Times New Roman" w:hAnsi="Times New Roman" w:cs="Times New Roman"/>
          <w:sz w:val="24"/>
          <w:szCs w:val="24"/>
          <w:lang w:val="en-US"/>
        </w:rPr>
        <w:t>a 69</w:t>
      </w:r>
      <w:proofErr w:type="gramEnd"/>
      <w:r w:rsidR="004D5AB7" w:rsidRPr="00EF0703">
        <w:rPr>
          <w:rFonts w:ascii="Times New Roman" w:hAnsi="Times New Roman" w:cs="Times New Roman"/>
          <w:sz w:val="24"/>
          <w:szCs w:val="24"/>
          <w:lang w:val="en-US"/>
        </w:rPr>
        <w:t>% prevalence. That is consistent with the study's finding that obese people have a 54.83% higher prevalence of OSA.</w:t>
      </w:r>
    </w:p>
    <w:p w14:paraId="13FE86C0" w14:textId="77777777" w:rsidR="004D5AB7" w:rsidRPr="00EF0703" w:rsidRDefault="00EF0703" w:rsidP="004D096E">
      <w:pPr>
        <w:spacing w:after="0"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ab/>
      </w:r>
      <w:r w:rsidR="004D5AB7" w:rsidRPr="00EF0703">
        <w:rPr>
          <w:rFonts w:ascii="Times New Roman" w:hAnsi="Times New Roman" w:cs="Times New Roman"/>
          <w:sz w:val="24"/>
          <w:szCs w:val="24"/>
          <w:lang w:val="en-US"/>
        </w:rPr>
        <w:t>The risk of OSA can multiply by six if your weight increases by around 10%. Through several processes, being overweight might impact breathing while you're sleeping. The upper airway gets constricted due to increased fat deposition around the pharynx, which also affects nerve compensation for maintaining airway patency, makes the respiratory control system unstable, and lowers residual capacity because the upper airway is less stable [8].</w:t>
      </w:r>
    </w:p>
    <w:p w14:paraId="26842308" w14:textId="77777777" w:rsidR="00083DA5" w:rsidRPr="00EF0703" w:rsidRDefault="00EF0703" w:rsidP="004D096E">
      <w:pPr>
        <w:spacing w:after="0"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ab/>
      </w:r>
      <w:r w:rsidR="004D5AB7" w:rsidRPr="00EF0703">
        <w:rPr>
          <w:rFonts w:ascii="Times New Roman" w:hAnsi="Times New Roman" w:cs="Times New Roman"/>
          <w:sz w:val="24"/>
          <w:szCs w:val="24"/>
          <w:lang w:val="en-US"/>
        </w:rPr>
        <w:t>According to estimates, OSA prevalence is three times higher in the older population—13 to 22%—than it is in the younger population. This is because the upper airway features have changed, including the pharyngeal airway's extension and the hyoid bone's decrease, especially in people with long faces, which causes an increase in pharyngeal resistance and a propensity for airway collapse [9].</w:t>
      </w:r>
    </w:p>
    <w:p w14:paraId="3640B4FC" w14:textId="6B0B8651" w:rsidR="00D703A4" w:rsidRPr="00EF0703" w:rsidRDefault="00EF0703" w:rsidP="004D096E">
      <w:pPr>
        <w:spacing w:after="0"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ab/>
      </w:r>
      <w:r w:rsidR="004D5AB7" w:rsidRPr="00EF0703">
        <w:rPr>
          <w:rFonts w:ascii="Times New Roman" w:hAnsi="Times New Roman" w:cs="Times New Roman"/>
          <w:sz w:val="24"/>
          <w:szCs w:val="24"/>
          <w:lang w:val="en-US"/>
        </w:rPr>
        <w:t xml:space="preserve">Males are more likely than females to have OSA. In the general population, there are between 3:1 and 5:1 more </w:t>
      </w:r>
      <w:r w:rsidR="006F149E" w:rsidRPr="00EF0703">
        <w:rPr>
          <w:rFonts w:ascii="Times New Roman" w:hAnsi="Times New Roman" w:cs="Times New Roman"/>
          <w:sz w:val="24"/>
          <w:szCs w:val="24"/>
          <w:lang w:val="en-US"/>
        </w:rPr>
        <w:t>man</w:t>
      </w:r>
      <w:r w:rsidR="004D5AB7" w:rsidRPr="00EF0703">
        <w:rPr>
          <w:rFonts w:ascii="Times New Roman" w:hAnsi="Times New Roman" w:cs="Times New Roman"/>
          <w:sz w:val="24"/>
          <w:szCs w:val="24"/>
          <w:lang w:val="en-US"/>
        </w:rPr>
        <w:t xml:space="preserve"> than women. This percentage is consistent with the study's findings that OSA affects 64% of men and 48.64% of women. This is so because many female patients go undetected and do not exhibit "classic" symptoms.</w:t>
      </w:r>
    </w:p>
    <w:p w14:paraId="6B6C0189" w14:textId="77777777" w:rsidR="004D5AB7" w:rsidRPr="00EF0703" w:rsidRDefault="00EF0703" w:rsidP="004D096E">
      <w:pPr>
        <w:spacing w:after="0"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ab/>
      </w:r>
      <w:r w:rsidR="004D5AB7" w:rsidRPr="00EF0703">
        <w:rPr>
          <w:rFonts w:ascii="Times New Roman" w:hAnsi="Times New Roman" w:cs="Times New Roman"/>
          <w:sz w:val="24"/>
          <w:szCs w:val="24"/>
          <w:lang w:val="en-US"/>
        </w:rPr>
        <w:t>Women who exhibit daytime sleepiness are frequently misdiagnosed with depression or other diseases. Additionally, the fact that women are reluctant to bring up snoring may contribute to the problem. The medical professional followed up with the individual more quickly whether he was male and had the symptom [10].</w:t>
      </w:r>
    </w:p>
    <w:p w14:paraId="2983C461" w14:textId="77777777" w:rsidR="004D5AB7" w:rsidRPr="00EF0703" w:rsidRDefault="00EF0703" w:rsidP="004D096E">
      <w:pPr>
        <w:spacing w:after="0"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ab/>
      </w:r>
      <w:r w:rsidR="004D5AB7" w:rsidRPr="00EF0703">
        <w:rPr>
          <w:rFonts w:ascii="Times New Roman" w:hAnsi="Times New Roman" w:cs="Times New Roman"/>
          <w:sz w:val="24"/>
          <w:szCs w:val="24"/>
          <w:lang w:val="en-US"/>
        </w:rPr>
        <w:t xml:space="preserve">The Medical Faculty at </w:t>
      </w:r>
      <w:proofErr w:type="spellStart"/>
      <w:r w:rsidR="004D5AB7" w:rsidRPr="00EF0703">
        <w:rPr>
          <w:rFonts w:ascii="Times New Roman" w:hAnsi="Times New Roman" w:cs="Times New Roman"/>
          <w:sz w:val="24"/>
          <w:szCs w:val="24"/>
          <w:lang w:val="en-US"/>
        </w:rPr>
        <w:t>Udayana</w:t>
      </w:r>
      <w:proofErr w:type="spellEnd"/>
      <w:r w:rsidR="004D5AB7" w:rsidRPr="00EF0703">
        <w:rPr>
          <w:rFonts w:ascii="Times New Roman" w:hAnsi="Times New Roman" w:cs="Times New Roman"/>
          <w:sz w:val="24"/>
          <w:szCs w:val="24"/>
          <w:lang w:val="en-US"/>
        </w:rPr>
        <w:t xml:space="preserve"> University used samples for </w:t>
      </w:r>
      <w:proofErr w:type="spellStart"/>
      <w:r w:rsidR="004D5AB7" w:rsidRPr="00EF0703">
        <w:rPr>
          <w:rFonts w:ascii="Times New Roman" w:hAnsi="Times New Roman" w:cs="Times New Roman"/>
          <w:sz w:val="24"/>
          <w:szCs w:val="24"/>
          <w:lang w:val="en-US"/>
        </w:rPr>
        <w:t>Suryawan's</w:t>
      </w:r>
      <w:proofErr w:type="spellEnd"/>
      <w:r w:rsidR="004D5AB7" w:rsidRPr="00EF0703">
        <w:rPr>
          <w:rFonts w:ascii="Times New Roman" w:hAnsi="Times New Roman" w:cs="Times New Roman"/>
          <w:sz w:val="24"/>
          <w:szCs w:val="24"/>
          <w:lang w:val="en-US"/>
        </w:rPr>
        <w:t xml:space="preserve"> (2016) study, which demonstrated a strong link between OSA risk and obesity.</w:t>
      </w:r>
    </w:p>
    <w:p w14:paraId="3F118E63" w14:textId="77777777" w:rsidR="004D5AB7" w:rsidRPr="00EF0703" w:rsidRDefault="00EF0703" w:rsidP="004D096E">
      <w:pPr>
        <w:spacing w:after="0"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lastRenderedPageBreak/>
        <w:tab/>
      </w:r>
      <w:r w:rsidR="004D5AB7" w:rsidRPr="00EF0703">
        <w:rPr>
          <w:rFonts w:ascii="Times New Roman" w:hAnsi="Times New Roman" w:cs="Times New Roman"/>
          <w:sz w:val="24"/>
          <w:szCs w:val="24"/>
          <w:lang w:val="en-US"/>
        </w:rPr>
        <w:t>According to the study, 20% of non-obese people and 80% of obese people have high risk OSA, respectively.</w:t>
      </w:r>
    </w:p>
    <w:p w14:paraId="1F903AF1" w14:textId="77777777" w:rsidR="004D5AB7" w:rsidRPr="00EF0703" w:rsidRDefault="00EF0703" w:rsidP="004D096E">
      <w:pPr>
        <w:spacing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ab/>
      </w:r>
      <w:r w:rsidR="004D5AB7" w:rsidRPr="00EF0703">
        <w:rPr>
          <w:rFonts w:ascii="Times New Roman" w:hAnsi="Times New Roman" w:cs="Times New Roman"/>
          <w:sz w:val="24"/>
          <w:szCs w:val="24"/>
          <w:lang w:val="en-US"/>
        </w:rPr>
        <w:t>This study finds that the prevalence is high (54.83%) makes sense. According to this study, there are 6.3% of men and 4.7% of women who have a high risk of OSA. This study's finding that men are more intelligent than women make sense. Because students were included as the study's sample, the sample is considered to be adolescents, and its 6.3% high risk of OSA. It is slightly lower than this study's assessment of high risk.</w:t>
      </w:r>
    </w:p>
    <w:p w14:paraId="7B31F442" w14:textId="77777777" w:rsidR="003A30EA" w:rsidRPr="003A30EA" w:rsidRDefault="004D5AB7" w:rsidP="004D096E">
      <w:pPr>
        <w:tabs>
          <w:tab w:val="left" w:pos="810"/>
        </w:tabs>
        <w:spacing w:line="276" w:lineRule="auto"/>
        <w:jc w:val="both"/>
        <w:rPr>
          <w:rFonts w:ascii="Times New Roman" w:hAnsi="Times New Roman" w:cs="Times New Roman"/>
          <w:sz w:val="28"/>
          <w:szCs w:val="28"/>
          <w:lang w:val="en-US"/>
        </w:rPr>
      </w:pPr>
      <w:r w:rsidRPr="00EF0703">
        <w:rPr>
          <w:rFonts w:ascii="Times New Roman" w:hAnsi="Times New Roman" w:cs="Times New Roman"/>
          <w:b/>
          <w:bCs/>
          <w:sz w:val="24"/>
          <w:szCs w:val="24"/>
          <w:lang w:val="en-US"/>
        </w:rPr>
        <w:t>Conclusion</w:t>
      </w:r>
      <w:r w:rsidR="00EF0703" w:rsidRPr="00EF0703">
        <w:rPr>
          <w:rFonts w:ascii="Times New Roman" w:hAnsi="Times New Roman" w:cs="Times New Roman"/>
          <w:b/>
          <w:bCs/>
          <w:sz w:val="24"/>
          <w:szCs w:val="24"/>
          <w:lang w:val="en-US"/>
        </w:rPr>
        <w:t xml:space="preserve">: </w:t>
      </w:r>
      <w:r w:rsidR="003A30EA" w:rsidRPr="00EF0703">
        <w:rPr>
          <w:rFonts w:ascii="Times New Roman" w:hAnsi="Times New Roman" w:cs="Times New Roman"/>
          <w:sz w:val="24"/>
          <w:szCs w:val="24"/>
          <w:lang w:val="en-US"/>
        </w:rPr>
        <w:t>In accordance with this study, the prevalence of OSA is 54.83% amongst 248 obese respondents, with males reporting a prevalence of 64% and females with 48.64%.</w:t>
      </w:r>
    </w:p>
    <w:p w14:paraId="7E887EDF" w14:textId="0D7A1834" w:rsidR="00270BC7" w:rsidRPr="004D096E" w:rsidRDefault="003A30EA" w:rsidP="004D096E">
      <w:pPr>
        <w:spacing w:line="276" w:lineRule="auto"/>
        <w:jc w:val="both"/>
        <w:rPr>
          <w:rFonts w:ascii="Times New Roman" w:hAnsi="Times New Roman" w:cs="Times New Roman"/>
          <w:sz w:val="24"/>
          <w:szCs w:val="24"/>
          <w:lang w:val="en-US"/>
        </w:rPr>
      </w:pPr>
      <w:r w:rsidRPr="00EF0703">
        <w:rPr>
          <w:rFonts w:ascii="Times New Roman" w:hAnsi="Times New Roman" w:cs="Times New Roman"/>
          <w:b/>
          <w:bCs/>
          <w:sz w:val="24"/>
          <w:szCs w:val="24"/>
          <w:lang w:val="en-US"/>
        </w:rPr>
        <w:t>Conflict of Interest</w:t>
      </w:r>
      <w:r w:rsidR="00EF0703" w:rsidRPr="00EF0703">
        <w:rPr>
          <w:rFonts w:ascii="Times New Roman" w:hAnsi="Times New Roman" w:cs="Times New Roman"/>
          <w:b/>
          <w:bCs/>
          <w:sz w:val="24"/>
          <w:szCs w:val="24"/>
          <w:lang w:val="en-US"/>
        </w:rPr>
        <w:t xml:space="preserve">: </w:t>
      </w:r>
      <w:r w:rsidRPr="00EF0703">
        <w:rPr>
          <w:rFonts w:ascii="Times New Roman" w:hAnsi="Times New Roman" w:cs="Times New Roman"/>
          <w:sz w:val="24"/>
          <w:szCs w:val="24"/>
          <w:lang w:val="en-US"/>
        </w:rPr>
        <w:t>Nil</w:t>
      </w:r>
    </w:p>
    <w:p w14:paraId="7D181B38" w14:textId="21904C5C" w:rsidR="003A30EA" w:rsidRPr="00EF0703" w:rsidRDefault="003A30EA" w:rsidP="004D096E">
      <w:pPr>
        <w:spacing w:line="276" w:lineRule="auto"/>
        <w:jc w:val="both"/>
        <w:rPr>
          <w:rFonts w:ascii="Times New Roman" w:hAnsi="Times New Roman" w:cs="Times New Roman"/>
          <w:b/>
          <w:bCs/>
          <w:sz w:val="24"/>
          <w:szCs w:val="24"/>
          <w:lang w:val="en-US"/>
        </w:rPr>
      </w:pPr>
      <w:r w:rsidRPr="00EF0703">
        <w:rPr>
          <w:rFonts w:ascii="Times New Roman" w:hAnsi="Times New Roman" w:cs="Times New Roman"/>
          <w:b/>
          <w:bCs/>
          <w:sz w:val="24"/>
          <w:szCs w:val="24"/>
          <w:lang w:val="en-US"/>
        </w:rPr>
        <w:t>References</w:t>
      </w:r>
      <w:r w:rsidR="00270BC7">
        <w:rPr>
          <w:rFonts w:ascii="Times New Roman" w:hAnsi="Times New Roman" w:cs="Times New Roman"/>
          <w:b/>
          <w:bCs/>
          <w:sz w:val="24"/>
          <w:szCs w:val="24"/>
          <w:lang w:val="en-US"/>
        </w:rPr>
        <w:t>:</w:t>
      </w:r>
    </w:p>
    <w:p w14:paraId="20D93160" w14:textId="66B6A1E6" w:rsidR="003A30EA" w:rsidRPr="00EF0703" w:rsidRDefault="003A30EA" w:rsidP="004D096E">
      <w:pPr>
        <w:pStyle w:val="ListParagraph"/>
        <w:numPr>
          <w:ilvl w:val="0"/>
          <w:numId w:val="1"/>
        </w:numPr>
        <w:spacing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Ng, Marie, et al. "Global, regional, and national</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prevalence of overweight and obesity in children and</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adults during 1980–2013: a systematic analysis for the</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Global Burden of Disease Study 2013." The lancet384.9945: pp. 766-781, 2014.</w:t>
      </w:r>
    </w:p>
    <w:p w14:paraId="4747F76E" w14:textId="77777777" w:rsidR="00534E10" w:rsidRPr="00EF0703" w:rsidRDefault="00534E10" w:rsidP="004D096E">
      <w:pPr>
        <w:pStyle w:val="ListParagraph"/>
        <w:numPr>
          <w:ilvl w:val="0"/>
          <w:numId w:val="1"/>
        </w:numPr>
        <w:spacing w:line="276" w:lineRule="auto"/>
        <w:jc w:val="both"/>
        <w:rPr>
          <w:rFonts w:ascii="Times New Roman" w:hAnsi="Times New Roman" w:cs="Times New Roman"/>
          <w:sz w:val="24"/>
          <w:szCs w:val="24"/>
          <w:lang w:val="en-US"/>
        </w:rPr>
      </w:pPr>
      <w:proofErr w:type="spellStart"/>
      <w:r w:rsidRPr="00EF0703">
        <w:rPr>
          <w:rFonts w:ascii="Times New Roman" w:hAnsi="Times New Roman" w:cs="Times New Roman"/>
          <w:sz w:val="24"/>
          <w:szCs w:val="24"/>
          <w:lang w:val="en-US"/>
        </w:rPr>
        <w:t>Chaudhary</w:t>
      </w:r>
      <w:proofErr w:type="spellEnd"/>
      <w:r w:rsidRPr="00EF0703">
        <w:rPr>
          <w:rFonts w:ascii="Times New Roman" w:hAnsi="Times New Roman" w:cs="Times New Roman"/>
          <w:sz w:val="24"/>
          <w:szCs w:val="24"/>
          <w:lang w:val="en-US"/>
        </w:rPr>
        <w:t xml:space="preserve"> M, Sharma P. Abdominal obesity in India: analysis of the national family health survey -5 (2019-2021). The Lancet</w:t>
      </w:r>
      <w:proofErr w:type="gramStart"/>
      <w:r w:rsidRPr="00EF0703">
        <w:rPr>
          <w:rFonts w:ascii="Times New Roman" w:hAnsi="Times New Roman" w:cs="Times New Roman"/>
          <w:sz w:val="24"/>
          <w:szCs w:val="24"/>
          <w:lang w:val="en-US"/>
        </w:rPr>
        <w:t>;14:2023</w:t>
      </w:r>
      <w:proofErr w:type="gramEnd"/>
      <w:r w:rsidRPr="00EF0703">
        <w:rPr>
          <w:rFonts w:ascii="Times New Roman" w:hAnsi="Times New Roman" w:cs="Times New Roman"/>
          <w:sz w:val="24"/>
          <w:szCs w:val="24"/>
          <w:lang w:val="en-US"/>
        </w:rPr>
        <w:t>.</w:t>
      </w:r>
    </w:p>
    <w:p w14:paraId="2EEC22B6" w14:textId="349DE9B7" w:rsidR="003A30EA" w:rsidRPr="00EF0703" w:rsidRDefault="00534E10" w:rsidP="004D096E">
      <w:pPr>
        <w:pStyle w:val="ListParagraph"/>
        <w:numPr>
          <w:ilvl w:val="0"/>
          <w:numId w:val="1"/>
        </w:numPr>
        <w:spacing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DM. Nguyen, HB. El-</w:t>
      </w:r>
      <w:proofErr w:type="spellStart"/>
      <w:r w:rsidRPr="00EF0703">
        <w:rPr>
          <w:rFonts w:ascii="Times New Roman" w:hAnsi="Times New Roman" w:cs="Times New Roman"/>
          <w:sz w:val="24"/>
          <w:szCs w:val="24"/>
          <w:lang w:val="en-US"/>
        </w:rPr>
        <w:t>Serag</w:t>
      </w:r>
      <w:proofErr w:type="spellEnd"/>
      <w:r w:rsidRPr="00EF0703">
        <w:rPr>
          <w:rFonts w:ascii="Times New Roman" w:hAnsi="Times New Roman" w:cs="Times New Roman"/>
          <w:sz w:val="24"/>
          <w:szCs w:val="24"/>
          <w:lang w:val="en-US"/>
        </w:rPr>
        <w:t>, "The Epidemiology of</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 xml:space="preserve">Obesity," </w:t>
      </w:r>
      <w:proofErr w:type="spellStart"/>
      <w:r w:rsidRPr="00EF0703">
        <w:rPr>
          <w:rFonts w:ascii="Times New Roman" w:hAnsi="Times New Roman" w:cs="Times New Roman"/>
          <w:sz w:val="24"/>
          <w:szCs w:val="24"/>
          <w:lang w:val="en-US"/>
        </w:rPr>
        <w:t>Gastroenterol</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Clin</w:t>
      </w:r>
      <w:proofErr w:type="spellEnd"/>
      <w:r w:rsidRPr="00EF0703">
        <w:rPr>
          <w:rFonts w:ascii="Times New Roman" w:hAnsi="Times New Roman" w:cs="Times New Roman"/>
          <w:sz w:val="24"/>
          <w:szCs w:val="24"/>
          <w:lang w:val="en-US"/>
        </w:rPr>
        <w:t xml:space="preserve"> North Am, </w:t>
      </w:r>
      <w:proofErr w:type="gramStart"/>
      <w:r w:rsidRPr="00EF0703">
        <w:rPr>
          <w:rFonts w:ascii="Times New Roman" w:hAnsi="Times New Roman" w:cs="Times New Roman"/>
          <w:sz w:val="24"/>
          <w:szCs w:val="24"/>
          <w:lang w:val="en-US"/>
        </w:rPr>
        <w:t>XXXIX(</w:t>
      </w:r>
      <w:proofErr w:type="gramEnd"/>
      <w:r w:rsidRPr="00EF0703">
        <w:rPr>
          <w:rFonts w:ascii="Times New Roman" w:hAnsi="Times New Roman" w:cs="Times New Roman"/>
          <w:sz w:val="24"/>
          <w:szCs w:val="24"/>
          <w:lang w:val="en-US"/>
        </w:rPr>
        <w:t>1): pp.1–7, 2010.</w:t>
      </w:r>
    </w:p>
    <w:p w14:paraId="33FC5B3D" w14:textId="202C8352" w:rsidR="00534E10" w:rsidRPr="00EF0703" w:rsidRDefault="00534E10" w:rsidP="004D096E">
      <w:pPr>
        <w:pStyle w:val="ListParagraph"/>
        <w:numPr>
          <w:ilvl w:val="0"/>
          <w:numId w:val="1"/>
        </w:numPr>
        <w:spacing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 xml:space="preserve">Punjabi, M. </w:t>
      </w:r>
      <w:proofErr w:type="spellStart"/>
      <w:r w:rsidRPr="00EF0703">
        <w:rPr>
          <w:rFonts w:ascii="Times New Roman" w:hAnsi="Times New Roman" w:cs="Times New Roman"/>
          <w:sz w:val="24"/>
          <w:szCs w:val="24"/>
          <w:lang w:val="en-US"/>
        </w:rPr>
        <w:t>Naresh</w:t>
      </w:r>
      <w:proofErr w:type="spellEnd"/>
      <w:r w:rsidRPr="00EF0703">
        <w:rPr>
          <w:rFonts w:ascii="Times New Roman" w:hAnsi="Times New Roman" w:cs="Times New Roman"/>
          <w:sz w:val="24"/>
          <w:szCs w:val="24"/>
          <w:lang w:val="en-US"/>
        </w:rPr>
        <w:t>, "The epidemiology of adult</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 xml:space="preserve">obstructive sleep apnea." Proceedings of the American Thoracic Society </w:t>
      </w:r>
      <w:proofErr w:type="gramStart"/>
      <w:r w:rsidRPr="00EF0703">
        <w:rPr>
          <w:rFonts w:ascii="Times New Roman" w:hAnsi="Times New Roman" w:cs="Times New Roman"/>
          <w:sz w:val="24"/>
          <w:szCs w:val="24"/>
          <w:lang w:val="en-US"/>
        </w:rPr>
        <w:t>V(</w:t>
      </w:r>
      <w:proofErr w:type="gramEnd"/>
      <w:r w:rsidRPr="00EF0703">
        <w:rPr>
          <w:rFonts w:ascii="Times New Roman" w:hAnsi="Times New Roman" w:cs="Times New Roman"/>
          <w:sz w:val="24"/>
          <w:szCs w:val="24"/>
          <w:lang w:val="en-US"/>
        </w:rPr>
        <w:t>2): pp. 136-143, 2008.</w:t>
      </w:r>
    </w:p>
    <w:p w14:paraId="7344F2B2" w14:textId="0C8DBD25" w:rsidR="00534E10" w:rsidRPr="00EF0703" w:rsidRDefault="00534E10" w:rsidP="004D096E">
      <w:pPr>
        <w:pStyle w:val="ListParagraph"/>
        <w:numPr>
          <w:ilvl w:val="0"/>
          <w:numId w:val="1"/>
        </w:numPr>
        <w:spacing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Romero-Corral, Abel, et al. "Interactions between</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 xml:space="preserve">obesity and obstructive sleep apnea: implications for treatment." Chest </w:t>
      </w:r>
      <w:proofErr w:type="gramStart"/>
      <w:r w:rsidRPr="00EF0703">
        <w:rPr>
          <w:rFonts w:ascii="Times New Roman" w:hAnsi="Times New Roman" w:cs="Times New Roman"/>
          <w:sz w:val="24"/>
          <w:szCs w:val="24"/>
          <w:lang w:val="en-US"/>
        </w:rPr>
        <w:t>CXXXVII(</w:t>
      </w:r>
      <w:proofErr w:type="gramEnd"/>
      <w:r w:rsidRPr="00EF0703">
        <w:rPr>
          <w:rFonts w:ascii="Times New Roman" w:hAnsi="Times New Roman" w:cs="Times New Roman"/>
          <w:sz w:val="24"/>
          <w:szCs w:val="24"/>
          <w:lang w:val="en-US"/>
        </w:rPr>
        <w:t>3): pp. 711-719, 2010.</w:t>
      </w:r>
    </w:p>
    <w:p w14:paraId="371F9811" w14:textId="076DEED7" w:rsidR="00534E10" w:rsidRPr="00EF0703" w:rsidRDefault="00534E10" w:rsidP="004D096E">
      <w:pPr>
        <w:pStyle w:val="ListParagraph"/>
        <w:numPr>
          <w:ilvl w:val="0"/>
          <w:numId w:val="1"/>
        </w:numPr>
        <w:spacing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Lopez, P. Peter, et al, "Prevalence of sleep apnea in</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morbidly obese patients who presented for weight loss</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surgery evaluation: more evidence for routine screening</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for obstructive sleep apnea before weight loss surgery</w:t>
      </w:r>
      <w:proofErr w:type="gramStart"/>
      <w:r w:rsidRPr="00EF0703">
        <w:rPr>
          <w:rFonts w:ascii="Times New Roman" w:hAnsi="Times New Roman" w:cs="Times New Roman"/>
          <w:sz w:val="24"/>
          <w:szCs w:val="24"/>
          <w:lang w:val="en-US"/>
        </w:rPr>
        <w:t>.</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w:t>
      </w:r>
      <w:proofErr w:type="gramEnd"/>
      <w:r w:rsidRPr="00EF0703">
        <w:rPr>
          <w:rFonts w:ascii="Times New Roman" w:hAnsi="Times New Roman" w:cs="Times New Roman"/>
          <w:sz w:val="24"/>
          <w:szCs w:val="24"/>
          <w:lang w:val="en-US"/>
        </w:rPr>
        <w:t xml:space="preserve">The American surgeon, </w:t>
      </w:r>
      <w:proofErr w:type="gramStart"/>
      <w:r w:rsidRPr="00EF0703">
        <w:rPr>
          <w:rFonts w:ascii="Times New Roman" w:hAnsi="Times New Roman" w:cs="Times New Roman"/>
          <w:sz w:val="24"/>
          <w:szCs w:val="24"/>
          <w:lang w:val="en-US"/>
        </w:rPr>
        <w:t>LXXIV(</w:t>
      </w:r>
      <w:proofErr w:type="gramEnd"/>
      <w:r w:rsidRPr="00EF0703">
        <w:rPr>
          <w:rFonts w:ascii="Times New Roman" w:hAnsi="Times New Roman" w:cs="Times New Roman"/>
          <w:sz w:val="24"/>
          <w:szCs w:val="24"/>
          <w:lang w:val="en-US"/>
        </w:rPr>
        <w:t>9): pp. 834-838., 2008.</w:t>
      </w:r>
    </w:p>
    <w:p w14:paraId="52199253" w14:textId="668A69D0" w:rsidR="00534E10" w:rsidRPr="00EF0703" w:rsidRDefault="00534E10" w:rsidP="004D096E">
      <w:pPr>
        <w:pStyle w:val="ListParagraph"/>
        <w:numPr>
          <w:ilvl w:val="0"/>
          <w:numId w:val="1"/>
        </w:numPr>
        <w:spacing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Leong, Wen Bun, et al. "The prevalence and severity of</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 xml:space="preserve">obstructive sleep apnea in severe obesity: the impact of ethnicity." Journal of clinical sleep medicine: JCSM: official publication of the American Academy of Sleep Medicine </w:t>
      </w:r>
      <w:proofErr w:type="gramStart"/>
      <w:r w:rsidRPr="00EF0703">
        <w:rPr>
          <w:rFonts w:ascii="Times New Roman" w:hAnsi="Times New Roman" w:cs="Times New Roman"/>
          <w:sz w:val="24"/>
          <w:szCs w:val="24"/>
          <w:lang w:val="en-US"/>
        </w:rPr>
        <w:t>IX(</w:t>
      </w:r>
      <w:proofErr w:type="gramEnd"/>
      <w:r w:rsidRPr="00EF0703">
        <w:rPr>
          <w:rFonts w:ascii="Times New Roman" w:hAnsi="Times New Roman" w:cs="Times New Roman"/>
          <w:sz w:val="24"/>
          <w:szCs w:val="24"/>
          <w:lang w:val="en-US"/>
        </w:rPr>
        <w:t>9): pp. 853, 2013.</w:t>
      </w:r>
    </w:p>
    <w:p w14:paraId="3A0F654D" w14:textId="342CBF46" w:rsidR="00534E10" w:rsidRPr="00EF0703" w:rsidRDefault="00534E10" w:rsidP="004D096E">
      <w:pPr>
        <w:pStyle w:val="ListParagraph"/>
        <w:numPr>
          <w:ilvl w:val="0"/>
          <w:numId w:val="1"/>
        </w:numPr>
        <w:spacing w:line="276" w:lineRule="auto"/>
        <w:jc w:val="both"/>
        <w:rPr>
          <w:rFonts w:ascii="Times New Roman" w:hAnsi="Times New Roman" w:cs="Times New Roman"/>
          <w:sz w:val="24"/>
          <w:szCs w:val="24"/>
          <w:lang w:val="en-US"/>
        </w:rPr>
      </w:pPr>
      <w:proofErr w:type="spellStart"/>
      <w:r w:rsidRPr="00EF0703">
        <w:rPr>
          <w:rFonts w:ascii="Times New Roman" w:hAnsi="Times New Roman" w:cs="Times New Roman"/>
          <w:sz w:val="24"/>
          <w:szCs w:val="24"/>
          <w:lang w:val="en-US"/>
        </w:rPr>
        <w:t>Susanto</w:t>
      </w:r>
      <w:proofErr w:type="spellEnd"/>
      <w:r w:rsidRPr="00EF0703">
        <w:rPr>
          <w:rFonts w:ascii="Times New Roman" w:hAnsi="Times New Roman" w:cs="Times New Roman"/>
          <w:sz w:val="24"/>
          <w:szCs w:val="24"/>
          <w:lang w:val="en-US"/>
        </w:rPr>
        <w:t xml:space="preserve">, D. </w:t>
      </w:r>
      <w:proofErr w:type="spellStart"/>
      <w:r w:rsidRPr="00EF0703">
        <w:rPr>
          <w:rFonts w:ascii="Times New Roman" w:hAnsi="Times New Roman" w:cs="Times New Roman"/>
          <w:sz w:val="24"/>
          <w:szCs w:val="24"/>
          <w:lang w:val="en-US"/>
        </w:rPr>
        <w:t>Agus</w:t>
      </w:r>
      <w:proofErr w:type="spellEnd"/>
      <w:r w:rsidRPr="00EF0703">
        <w:rPr>
          <w:rFonts w:ascii="Times New Roman" w:hAnsi="Times New Roman" w:cs="Times New Roman"/>
          <w:sz w:val="24"/>
          <w:szCs w:val="24"/>
          <w:lang w:val="en-US"/>
        </w:rPr>
        <w:t>, et al, "Clinical symptoms and related</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 xml:space="preserve">factors of obstructive sleep apnea among overweight and obese taxi drivers." Medical Journal of Indonesia, </w:t>
      </w:r>
      <w:proofErr w:type="gramStart"/>
      <w:r w:rsidRPr="00EF0703">
        <w:rPr>
          <w:rFonts w:ascii="Times New Roman" w:hAnsi="Times New Roman" w:cs="Times New Roman"/>
          <w:sz w:val="24"/>
          <w:szCs w:val="24"/>
          <w:lang w:val="en-US"/>
        </w:rPr>
        <w:t>XXIV(</w:t>
      </w:r>
      <w:proofErr w:type="gramEnd"/>
      <w:r w:rsidRPr="00EF0703">
        <w:rPr>
          <w:rFonts w:ascii="Times New Roman" w:hAnsi="Times New Roman" w:cs="Times New Roman"/>
          <w:sz w:val="24"/>
          <w:szCs w:val="24"/>
          <w:lang w:val="en-US"/>
        </w:rPr>
        <w:t>4): pp. 206, 2015.</w:t>
      </w:r>
    </w:p>
    <w:p w14:paraId="7BAE0B11" w14:textId="1F70725E" w:rsidR="00534E10" w:rsidRPr="00EF0703" w:rsidRDefault="006214D1" w:rsidP="004D096E">
      <w:pPr>
        <w:pStyle w:val="ListParagraph"/>
        <w:numPr>
          <w:ilvl w:val="0"/>
          <w:numId w:val="1"/>
        </w:numPr>
        <w:spacing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 xml:space="preserve">M. </w:t>
      </w:r>
      <w:proofErr w:type="spellStart"/>
      <w:r w:rsidRPr="00EF0703">
        <w:rPr>
          <w:rFonts w:ascii="Times New Roman" w:hAnsi="Times New Roman" w:cs="Times New Roman"/>
          <w:sz w:val="24"/>
          <w:szCs w:val="24"/>
          <w:lang w:val="en-US"/>
        </w:rPr>
        <w:t>Glasser</w:t>
      </w:r>
      <w:proofErr w:type="spellEnd"/>
      <w:r w:rsidRPr="00EF0703">
        <w:rPr>
          <w:rFonts w:ascii="Times New Roman" w:hAnsi="Times New Roman" w:cs="Times New Roman"/>
          <w:sz w:val="24"/>
          <w:szCs w:val="24"/>
          <w:lang w:val="en-US"/>
        </w:rPr>
        <w:t xml:space="preserve">, et al, "Sleep </w:t>
      </w:r>
      <w:proofErr w:type="spellStart"/>
      <w:r w:rsidRPr="00EF0703">
        <w:rPr>
          <w:rFonts w:ascii="Times New Roman" w:hAnsi="Times New Roman" w:cs="Times New Roman"/>
          <w:sz w:val="24"/>
          <w:szCs w:val="24"/>
          <w:lang w:val="en-US"/>
        </w:rPr>
        <w:t>apnoea</w:t>
      </w:r>
      <w:proofErr w:type="spellEnd"/>
      <w:r w:rsidRPr="00EF0703">
        <w:rPr>
          <w:rFonts w:ascii="Times New Roman" w:hAnsi="Times New Roman" w:cs="Times New Roman"/>
          <w:sz w:val="24"/>
          <w:szCs w:val="24"/>
          <w:lang w:val="en-US"/>
        </w:rPr>
        <w:t xml:space="preserve"> in older people</w:t>
      </w:r>
      <w:proofErr w:type="gramStart"/>
      <w:r w:rsidRPr="00EF0703">
        <w:rPr>
          <w:rFonts w:ascii="Times New Roman" w:hAnsi="Times New Roman" w:cs="Times New Roman"/>
          <w:sz w:val="24"/>
          <w:szCs w:val="24"/>
          <w:lang w:val="en-US"/>
        </w:rPr>
        <w:t>.</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w:t>
      </w:r>
      <w:proofErr w:type="gramEnd"/>
      <w:r w:rsidRPr="00EF0703">
        <w:rPr>
          <w:rFonts w:ascii="Times New Roman" w:hAnsi="Times New Roman" w:cs="Times New Roman"/>
          <w:sz w:val="24"/>
          <w:szCs w:val="24"/>
          <w:lang w:val="en-US"/>
        </w:rPr>
        <w:t xml:space="preserve">Breathe, </w:t>
      </w:r>
      <w:proofErr w:type="gramStart"/>
      <w:r w:rsidRPr="00EF0703">
        <w:rPr>
          <w:rFonts w:ascii="Times New Roman" w:hAnsi="Times New Roman" w:cs="Times New Roman"/>
          <w:sz w:val="24"/>
          <w:szCs w:val="24"/>
          <w:lang w:val="en-US"/>
        </w:rPr>
        <w:t>VII(</w:t>
      </w:r>
      <w:proofErr w:type="gramEnd"/>
      <w:r w:rsidRPr="00EF0703">
        <w:rPr>
          <w:rFonts w:ascii="Times New Roman" w:hAnsi="Times New Roman" w:cs="Times New Roman"/>
          <w:sz w:val="24"/>
          <w:szCs w:val="24"/>
          <w:lang w:val="en-US"/>
        </w:rPr>
        <w:t>3): pp. 248-256, 2011.</w:t>
      </w:r>
    </w:p>
    <w:p w14:paraId="5EEB920C" w14:textId="670A2DD9" w:rsidR="006214D1" w:rsidRPr="00EF0703" w:rsidRDefault="006214D1" w:rsidP="004D096E">
      <w:pPr>
        <w:pStyle w:val="ListParagraph"/>
        <w:numPr>
          <w:ilvl w:val="0"/>
          <w:numId w:val="1"/>
        </w:numPr>
        <w:spacing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 xml:space="preserve">A. </w:t>
      </w:r>
      <w:proofErr w:type="spellStart"/>
      <w:r w:rsidRPr="00EF0703">
        <w:rPr>
          <w:rFonts w:ascii="Times New Roman" w:hAnsi="Times New Roman" w:cs="Times New Roman"/>
          <w:sz w:val="24"/>
          <w:szCs w:val="24"/>
          <w:lang w:val="en-US"/>
        </w:rPr>
        <w:t>Wimms</w:t>
      </w:r>
      <w:proofErr w:type="spellEnd"/>
      <w:r w:rsidRPr="00EF0703">
        <w:rPr>
          <w:rFonts w:ascii="Times New Roman" w:hAnsi="Times New Roman" w:cs="Times New Roman"/>
          <w:sz w:val="24"/>
          <w:szCs w:val="24"/>
          <w:lang w:val="en-US"/>
        </w:rPr>
        <w:t xml:space="preserve">, S. </w:t>
      </w:r>
      <w:proofErr w:type="spellStart"/>
      <w:r w:rsidRPr="00EF0703">
        <w:rPr>
          <w:rFonts w:ascii="Times New Roman" w:hAnsi="Times New Roman" w:cs="Times New Roman"/>
          <w:sz w:val="24"/>
          <w:szCs w:val="24"/>
          <w:lang w:val="en-US"/>
        </w:rPr>
        <w:t>Ketheeswaran</w:t>
      </w:r>
      <w:proofErr w:type="spellEnd"/>
      <w:r w:rsidRPr="00EF0703">
        <w:rPr>
          <w:rFonts w:ascii="Times New Roman" w:hAnsi="Times New Roman" w:cs="Times New Roman"/>
          <w:sz w:val="24"/>
          <w:szCs w:val="24"/>
          <w:lang w:val="en-US"/>
        </w:rPr>
        <w:t xml:space="preserve">, D. </w:t>
      </w:r>
      <w:proofErr w:type="spellStart"/>
      <w:r w:rsidRPr="00EF0703">
        <w:rPr>
          <w:rFonts w:ascii="Times New Roman" w:hAnsi="Times New Roman" w:cs="Times New Roman"/>
          <w:sz w:val="24"/>
          <w:szCs w:val="24"/>
          <w:lang w:val="en-US"/>
        </w:rPr>
        <w:t>Ramanan</w:t>
      </w:r>
      <w:proofErr w:type="spellEnd"/>
      <w:r w:rsidRPr="00EF0703">
        <w:rPr>
          <w:rFonts w:ascii="Times New Roman" w:hAnsi="Times New Roman" w:cs="Times New Roman"/>
          <w:sz w:val="24"/>
          <w:szCs w:val="24"/>
          <w:lang w:val="en-US"/>
        </w:rPr>
        <w:t>, et al,</w:t>
      </w:r>
      <w:r w:rsidR="006F149E">
        <w:rPr>
          <w:rFonts w:ascii="Times New Roman" w:hAnsi="Times New Roman" w:cs="Times New Roman"/>
          <w:sz w:val="24"/>
          <w:szCs w:val="24"/>
          <w:lang w:val="en-US"/>
        </w:rPr>
        <w:t xml:space="preserve"> </w:t>
      </w:r>
      <w:r w:rsidRPr="00EF0703">
        <w:rPr>
          <w:rFonts w:ascii="Times New Roman" w:hAnsi="Times New Roman" w:cs="Times New Roman"/>
          <w:sz w:val="24"/>
          <w:szCs w:val="24"/>
          <w:lang w:val="en-US"/>
        </w:rPr>
        <w:t>"Gender Differences in Obstructive Sleep Apnea,”. SMGroup</w:t>
      </w:r>
      <w:proofErr w:type="gramStart"/>
      <w:r w:rsidRPr="00EF0703">
        <w:rPr>
          <w:rFonts w:ascii="Times New Roman" w:hAnsi="Times New Roman" w:cs="Times New Roman"/>
          <w:sz w:val="24"/>
          <w:szCs w:val="24"/>
          <w:lang w:val="en-US"/>
        </w:rPr>
        <w:t>;2</w:t>
      </w:r>
      <w:proofErr w:type="gramEnd"/>
      <w:r w:rsidRPr="00EF0703">
        <w:rPr>
          <w:rFonts w:ascii="Times New Roman" w:hAnsi="Times New Roman" w:cs="Times New Roman"/>
          <w:sz w:val="24"/>
          <w:szCs w:val="24"/>
          <w:lang w:val="en-US"/>
        </w:rPr>
        <w:t>-3, 2016.</w:t>
      </w:r>
    </w:p>
    <w:p w14:paraId="0E4EAE67" w14:textId="77777777" w:rsidR="006214D1" w:rsidRPr="00EF0703" w:rsidRDefault="006214D1" w:rsidP="004D096E">
      <w:pPr>
        <w:pStyle w:val="ListParagraph"/>
        <w:numPr>
          <w:ilvl w:val="0"/>
          <w:numId w:val="1"/>
        </w:numPr>
        <w:spacing w:line="276" w:lineRule="auto"/>
        <w:jc w:val="both"/>
        <w:rPr>
          <w:rFonts w:ascii="Times New Roman" w:hAnsi="Times New Roman" w:cs="Times New Roman"/>
          <w:sz w:val="24"/>
          <w:szCs w:val="24"/>
          <w:lang w:val="en-US"/>
        </w:rPr>
      </w:pPr>
      <w:r w:rsidRPr="00EF0703">
        <w:rPr>
          <w:rFonts w:ascii="Times New Roman" w:hAnsi="Times New Roman" w:cs="Times New Roman"/>
          <w:sz w:val="24"/>
          <w:szCs w:val="24"/>
          <w:lang w:val="en-US"/>
        </w:rPr>
        <w:t xml:space="preserve">P. </w:t>
      </w:r>
      <w:proofErr w:type="spellStart"/>
      <w:r w:rsidRPr="00EF0703">
        <w:rPr>
          <w:rFonts w:ascii="Times New Roman" w:hAnsi="Times New Roman" w:cs="Times New Roman"/>
          <w:sz w:val="24"/>
          <w:szCs w:val="24"/>
          <w:lang w:val="en-US"/>
        </w:rPr>
        <w:t>Suryawan</w:t>
      </w:r>
      <w:proofErr w:type="spellEnd"/>
      <w:r w:rsidRPr="00EF0703">
        <w:rPr>
          <w:rFonts w:ascii="Times New Roman" w:hAnsi="Times New Roman" w:cs="Times New Roman"/>
          <w:sz w:val="24"/>
          <w:szCs w:val="24"/>
          <w:lang w:val="en-US"/>
        </w:rPr>
        <w:t xml:space="preserve">, K. </w:t>
      </w:r>
      <w:proofErr w:type="spellStart"/>
      <w:r w:rsidRPr="00EF0703">
        <w:rPr>
          <w:rFonts w:ascii="Times New Roman" w:hAnsi="Times New Roman" w:cs="Times New Roman"/>
          <w:sz w:val="24"/>
          <w:szCs w:val="24"/>
          <w:lang w:val="en-US"/>
        </w:rPr>
        <w:t>Tirtayasa</w:t>
      </w:r>
      <w:proofErr w:type="spellEnd"/>
      <w:r w:rsidRPr="00EF0703">
        <w:rPr>
          <w:rFonts w:ascii="Times New Roman" w:hAnsi="Times New Roman" w:cs="Times New Roman"/>
          <w:sz w:val="24"/>
          <w:szCs w:val="24"/>
          <w:lang w:val="en-US"/>
        </w:rPr>
        <w:t>, "</w:t>
      </w:r>
      <w:proofErr w:type="spellStart"/>
      <w:r w:rsidRPr="00EF0703">
        <w:rPr>
          <w:rFonts w:ascii="Times New Roman" w:hAnsi="Times New Roman" w:cs="Times New Roman"/>
          <w:sz w:val="24"/>
          <w:szCs w:val="24"/>
          <w:lang w:val="en-US"/>
        </w:rPr>
        <w:t>Hubungan</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Antara</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Obesitasdengan</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Risiko</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Menderita</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Gangguan</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Tidur</w:t>
      </w:r>
      <w:proofErr w:type="spellEnd"/>
      <w:r w:rsidRPr="00EF0703">
        <w:rPr>
          <w:rFonts w:ascii="Times New Roman" w:hAnsi="Times New Roman" w:cs="Times New Roman"/>
          <w:sz w:val="24"/>
          <w:szCs w:val="24"/>
          <w:lang w:val="en-US"/>
        </w:rPr>
        <w:t xml:space="preserve"> Obstructive Sleep Apnea (OSA) </w:t>
      </w:r>
      <w:proofErr w:type="spellStart"/>
      <w:r w:rsidRPr="00EF0703">
        <w:rPr>
          <w:rFonts w:ascii="Times New Roman" w:hAnsi="Times New Roman" w:cs="Times New Roman"/>
          <w:sz w:val="24"/>
          <w:szCs w:val="24"/>
          <w:lang w:val="en-US"/>
        </w:rPr>
        <w:t>pada</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Mahasiswa</w:t>
      </w:r>
      <w:proofErr w:type="spellEnd"/>
      <w:r w:rsidRPr="00EF0703">
        <w:rPr>
          <w:rFonts w:ascii="Times New Roman" w:hAnsi="Times New Roman" w:cs="Times New Roman"/>
          <w:sz w:val="24"/>
          <w:szCs w:val="24"/>
          <w:lang w:val="en-US"/>
        </w:rPr>
        <w:t xml:space="preserve"> Program </w:t>
      </w:r>
      <w:proofErr w:type="spellStart"/>
      <w:r w:rsidRPr="00EF0703">
        <w:rPr>
          <w:rFonts w:ascii="Times New Roman" w:hAnsi="Times New Roman" w:cs="Times New Roman"/>
          <w:sz w:val="24"/>
          <w:szCs w:val="24"/>
          <w:lang w:val="en-US"/>
        </w:rPr>
        <w:t>Studi</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Pendidikan</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Dokter</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Fakultas</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Kedokteran</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Universitas</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Udayana</w:t>
      </w:r>
      <w:proofErr w:type="spellEnd"/>
      <w:r w:rsidRPr="00EF0703">
        <w:rPr>
          <w:rFonts w:ascii="Times New Roman" w:hAnsi="Times New Roman" w:cs="Times New Roman"/>
          <w:sz w:val="24"/>
          <w:szCs w:val="24"/>
          <w:lang w:val="en-US"/>
        </w:rPr>
        <w:t xml:space="preserve">," OJS e-journal </w:t>
      </w:r>
      <w:proofErr w:type="spellStart"/>
      <w:r w:rsidRPr="00EF0703">
        <w:rPr>
          <w:rFonts w:ascii="Times New Roman" w:hAnsi="Times New Roman" w:cs="Times New Roman"/>
          <w:sz w:val="24"/>
          <w:szCs w:val="24"/>
          <w:lang w:val="en-US"/>
        </w:rPr>
        <w:t>medica</w:t>
      </w:r>
      <w:proofErr w:type="spellEnd"/>
      <w:r w:rsidRPr="00EF0703">
        <w:rPr>
          <w:rFonts w:ascii="Times New Roman" w:hAnsi="Times New Roman" w:cs="Times New Roman"/>
          <w:sz w:val="24"/>
          <w:szCs w:val="24"/>
          <w:lang w:val="en-US"/>
        </w:rPr>
        <w:t xml:space="preserve"> </w:t>
      </w:r>
      <w:proofErr w:type="spellStart"/>
      <w:r w:rsidRPr="00EF0703">
        <w:rPr>
          <w:rFonts w:ascii="Times New Roman" w:hAnsi="Times New Roman" w:cs="Times New Roman"/>
          <w:sz w:val="24"/>
          <w:szCs w:val="24"/>
          <w:lang w:val="en-US"/>
        </w:rPr>
        <w:t>udayana</w:t>
      </w:r>
      <w:proofErr w:type="spellEnd"/>
      <w:r w:rsidRPr="00EF0703">
        <w:rPr>
          <w:rFonts w:ascii="Times New Roman" w:hAnsi="Times New Roman" w:cs="Times New Roman"/>
          <w:sz w:val="24"/>
          <w:szCs w:val="24"/>
          <w:lang w:val="en-US"/>
        </w:rPr>
        <w:t>, V(3), 2016.</w:t>
      </w:r>
    </w:p>
    <w:p w14:paraId="7B85694D" w14:textId="77777777" w:rsidR="004D5AB7" w:rsidRPr="004D5AB7" w:rsidRDefault="004D5AB7" w:rsidP="004D096E">
      <w:pPr>
        <w:spacing w:line="276" w:lineRule="auto"/>
        <w:jc w:val="both"/>
        <w:rPr>
          <w:rFonts w:ascii="Times New Roman" w:hAnsi="Times New Roman" w:cs="Times New Roman"/>
          <w:b/>
          <w:bCs/>
          <w:sz w:val="28"/>
          <w:szCs w:val="28"/>
          <w:lang w:val="en-US"/>
        </w:rPr>
      </w:pPr>
    </w:p>
    <w:sectPr w:rsidR="004D5AB7" w:rsidRPr="004D5AB7" w:rsidSect="004D096E">
      <w:headerReference w:type="default" r:id="rId9"/>
      <w:footerReference w:type="default" r:id="rId10"/>
      <w:footerReference w:type="first" r:id="rId11"/>
      <w:pgSz w:w="12240" w:h="15840"/>
      <w:pgMar w:top="1440" w:right="1440" w:bottom="1440" w:left="1440" w:header="720" w:footer="283" w:gutter="0"/>
      <w:pgNumType w:start="17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09405" w14:textId="77777777" w:rsidR="0077156F" w:rsidRDefault="0077156F" w:rsidP="00777369">
      <w:pPr>
        <w:spacing w:after="0" w:line="240" w:lineRule="auto"/>
      </w:pPr>
      <w:r>
        <w:separator/>
      </w:r>
    </w:p>
  </w:endnote>
  <w:endnote w:type="continuationSeparator" w:id="0">
    <w:p w14:paraId="29388FC8" w14:textId="77777777" w:rsidR="0077156F" w:rsidRDefault="0077156F" w:rsidP="0077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BF51E" w14:textId="06949460" w:rsidR="004D096E" w:rsidRPr="00EC265A" w:rsidRDefault="004D096E" w:rsidP="004D096E">
    <w:pPr>
      <w:pStyle w:val="Footer"/>
      <w:pBdr>
        <w:top w:val="single" w:sz="4" w:space="1" w:color="auto"/>
      </w:pBdr>
      <w:rPr>
        <w:rFonts w:ascii="Cambria" w:hAnsi="Cambria"/>
      </w:rPr>
    </w:pPr>
    <w:proofErr w:type="spellStart"/>
    <w:r>
      <w:t>Vol</w:t>
    </w:r>
    <w:proofErr w:type="spellEnd"/>
    <w:r>
      <w:t xml:space="preserve"> 29 No.04 (2022</w:t>
    </w:r>
    <w:r>
      <w:t>)</w:t>
    </w:r>
    <w:proofErr w:type="gramStart"/>
    <w:r>
      <w:t>:JPTCP</w:t>
    </w:r>
    <w:proofErr w:type="gramEnd"/>
    <w:r>
      <w:t>(174-178</w:t>
    </w:r>
    <w:r>
      <w:t xml:space="preserve">) </w:t>
    </w:r>
    <w:r w:rsidRPr="00514DE5">
      <w:rPr>
        <w:rFonts w:ascii="Cambria" w:hAnsi="Cambria"/>
      </w:rPr>
      <w:t xml:space="preserve">                                                                             </w:t>
    </w:r>
    <w:r>
      <w:rPr>
        <w:rFonts w:ascii="Cambria" w:hAnsi="Cambria"/>
      </w:rPr>
      <w:t xml:space="preserve">               </w:t>
    </w:r>
    <w:r w:rsidRPr="00514DE5">
      <w:rPr>
        <w:rFonts w:ascii="Cambria" w:hAnsi="Cambria"/>
      </w:rPr>
      <w:t xml:space="preserve">  </w:t>
    </w:r>
    <w:r>
      <w:rPr>
        <w:rFonts w:ascii="Cambria" w:hAnsi="Cambria"/>
      </w:rPr>
      <w:t xml:space="preserve">     </w:t>
    </w:r>
    <w:r w:rsidRPr="00514DE5">
      <w:rPr>
        <w:rFonts w:ascii="Cambria" w:hAnsi="Cambria"/>
      </w:rPr>
      <w:t xml:space="preserve"> Page | </w:t>
    </w:r>
    <w:r w:rsidRPr="00514DE5">
      <w:rPr>
        <w:rFonts w:ascii="Cambria" w:hAnsi="Cambria"/>
      </w:rPr>
      <w:fldChar w:fldCharType="begin"/>
    </w:r>
    <w:r w:rsidRPr="00514DE5">
      <w:rPr>
        <w:rFonts w:ascii="Cambria" w:hAnsi="Cambria"/>
      </w:rPr>
      <w:instrText xml:space="preserve"> PAGE   \* MERGEFORMAT </w:instrText>
    </w:r>
    <w:r w:rsidRPr="00514DE5">
      <w:rPr>
        <w:rFonts w:ascii="Cambria" w:hAnsi="Cambria"/>
      </w:rPr>
      <w:fldChar w:fldCharType="separate"/>
    </w:r>
    <w:r>
      <w:rPr>
        <w:rFonts w:ascii="Cambria" w:hAnsi="Cambria"/>
        <w:noProof/>
      </w:rPr>
      <w:t>175</w:t>
    </w:r>
    <w:r w:rsidRPr="00514DE5">
      <w:rPr>
        <w:rFonts w:ascii="Cambria" w:hAnsi="Cambria"/>
        <w:noProof/>
      </w:rPr>
      <w:fldChar w:fldCharType="end"/>
    </w:r>
  </w:p>
  <w:p w14:paraId="09A13CDA" w14:textId="4B675F95" w:rsidR="00777369" w:rsidRPr="004D096E" w:rsidRDefault="004D096E" w:rsidP="004D096E">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5C9F3" w14:textId="5D6F2955" w:rsidR="004D096E" w:rsidRPr="00EC265A" w:rsidRDefault="004D096E" w:rsidP="004D096E">
    <w:pPr>
      <w:pStyle w:val="Footer"/>
      <w:pBdr>
        <w:top w:val="single" w:sz="4" w:space="1" w:color="auto"/>
      </w:pBdr>
      <w:rPr>
        <w:rFonts w:ascii="Cambria" w:hAnsi="Cambria"/>
      </w:rPr>
    </w:pPr>
    <w:proofErr w:type="spellStart"/>
    <w:r>
      <w:t>Vol</w:t>
    </w:r>
    <w:proofErr w:type="spellEnd"/>
    <w:r>
      <w:t xml:space="preserve"> 30 No.18 (2023)</w:t>
    </w:r>
    <w:proofErr w:type="gramStart"/>
    <w:r>
      <w:t>:JPTCP</w:t>
    </w:r>
    <w:proofErr w:type="gramEnd"/>
    <w:r>
      <w:t>(174-178</w:t>
    </w:r>
    <w:r>
      <w:t xml:space="preserve">) </w:t>
    </w:r>
    <w:r w:rsidRPr="00514DE5">
      <w:rPr>
        <w:rFonts w:ascii="Cambria" w:hAnsi="Cambria"/>
      </w:rPr>
      <w:t xml:space="preserve">                                                                               </w:t>
    </w:r>
    <w:r>
      <w:rPr>
        <w:rFonts w:ascii="Cambria" w:hAnsi="Cambria"/>
      </w:rPr>
      <w:t xml:space="preserve">     </w:t>
    </w:r>
    <w:r w:rsidRPr="00514DE5">
      <w:rPr>
        <w:rFonts w:ascii="Cambria" w:hAnsi="Cambria"/>
      </w:rPr>
      <w:t xml:space="preserve"> Page | </w:t>
    </w:r>
    <w:r w:rsidRPr="00514DE5">
      <w:rPr>
        <w:rFonts w:ascii="Cambria" w:hAnsi="Cambria"/>
      </w:rPr>
      <w:fldChar w:fldCharType="begin"/>
    </w:r>
    <w:r w:rsidRPr="00514DE5">
      <w:rPr>
        <w:rFonts w:ascii="Cambria" w:hAnsi="Cambria"/>
      </w:rPr>
      <w:instrText xml:space="preserve"> PAGE   \* MERGEFORMAT </w:instrText>
    </w:r>
    <w:r w:rsidRPr="00514DE5">
      <w:rPr>
        <w:rFonts w:ascii="Cambria" w:hAnsi="Cambria"/>
      </w:rPr>
      <w:fldChar w:fldCharType="separate"/>
    </w:r>
    <w:r>
      <w:rPr>
        <w:rFonts w:ascii="Cambria" w:hAnsi="Cambria"/>
        <w:noProof/>
      </w:rPr>
      <w:t>174</w:t>
    </w:r>
    <w:r w:rsidRPr="00514DE5">
      <w:rPr>
        <w:rFonts w:ascii="Cambria" w:hAnsi="Cambria"/>
        <w:noProof/>
      </w:rPr>
      <w:fldChar w:fldCharType="end"/>
    </w:r>
  </w:p>
  <w:p w14:paraId="1B4DB006" w14:textId="77777777" w:rsidR="004D096E" w:rsidRDefault="004D0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FAB6E" w14:textId="77777777" w:rsidR="0077156F" w:rsidRDefault="0077156F" w:rsidP="00777369">
      <w:pPr>
        <w:spacing w:after="0" w:line="240" w:lineRule="auto"/>
      </w:pPr>
      <w:r>
        <w:separator/>
      </w:r>
    </w:p>
  </w:footnote>
  <w:footnote w:type="continuationSeparator" w:id="0">
    <w:p w14:paraId="2DFF5D86" w14:textId="77777777" w:rsidR="0077156F" w:rsidRDefault="0077156F" w:rsidP="00777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7E7C0" w14:textId="4BE4232C" w:rsidR="004D096E" w:rsidRDefault="004D096E">
    <w:pPr>
      <w:pStyle w:val="Header"/>
    </w:pPr>
    <w:r w:rsidRPr="004D096E">
      <w:t>PREVALENCE AND THE RISK OF OBSTRUCTIVE SLEEP APNEA AMONGST OBESE INDIVIDUALS IN PALANPUR: A CROSS SECTIONAL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73717"/>
    <w:multiLevelType w:val="hybridMultilevel"/>
    <w:tmpl w:val="C4E414F0"/>
    <w:lvl w:ilvl="0" w:tplc="76144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812C51"/>
    <w:multiLevelType w:val="hybridMultilevel"/>
    <w:tmpl w:val="3A7CF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15E55"/>
    <w:multiLevelType w:val="hybridMultilevel"/>
    <w:tmpl w:val="9294DC64"/>
    <w:lvl w:ilvl="0" w:tplc="06764AC4">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2595998"/>
    <w:multiLevelType w:val="hybridMultilevel"/>
    <w:tmpl w:val="B2B8EE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83DA5"/>
    <w:rsid w:val="0006182C"/>
    <w:rsid w:val="00065846"/>
    <w:rsid w:val="00083DA5"/>
    <w:rsid w:val="0009272F"/>
    <w:rsid w:val="00254517"/>
    <w:rsid w:val="00270BC7"/>
    <w:rsid w:val="002745B7"/>
    <w:rsid w:val="002A4B6F"/>
    <w:rsid w:val="002B282A"/>
    <w:rsid w:val="00313C4F"/>
    <w:rsid w:val="00342402"/>
    <w:rsid w:val="003A30EA"/>
    <w:rsid w:val="00444362"/>
    <w:rsid w:val="004D096E"/>
    <w:rsid w:val="004D5AB7"/>
    <w:rsid w:val="005208E7"/>
    <w:rsid w:val="00521591"/>
    <w:rsid w:val="005276AB"/>
    <w:rsid w:val="005338F7"/>
    <w:rsid w:val="00534E10"/>
    <w:rsid w:val="006214D1"/>
    <w:rsid w:val="006E4F4D"/>
    <w:rsid w:val="006E579D"/>
    <w:rsid w:val="006F0210"/>
    <w:rsid w:val="006F149E"/>
    <w:rsid w:val="00764769"/>
    <w:rsid w:val="0077156F"/>
    <w:rsid w:val="00777369"/>
    <w:rsid w:val="007A0F58"/>
    <w:rsid w:val="007C24F7"/>
    <w:rsid w:val="00962850"/>
    <w:rsid w:val="009E44B3"/>
    <w:rsid w:val="00AD4601"/>
    <w:rsid w:val="00CE580C"/>
    <w:rsid w:val="00D27023"/>
    <w:rsid w:val="00D352C1"/>
    <w:rsid w:val="00D437F2"/>
    <w:rsid w:val="00D703A4"/>
    <w:rsid w:val="00E645DD"/>
    <w:rsid w:val="00EF0703"/>
    <w:rsid w:val="00EF33FB"/>
    <w:rsid w:val="00F3751E"/>
    <w:rsid w:val="00FB55D1"/>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221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gu-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362"/>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1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30EA"/>
    <w:pPr>
      <w:ind w:left="720"/>
      <w:contextualSpacing/>
    </w:pPr>
  </w:style>
  <w:style w:type="paragraph" w:styleId="Header">
    <w:name w:val="header"/>
    <w:basedOn w:val="Normal"/>
    <w:link w:val="HeaderChar"/>
    <w:uiPriority w:val="99"/>
    <w:unhideWhenUsed/>
    <w:rsid w:val="00777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369"/>
    <w:rPr>
      <w:lang w:val="en-IN"/>
    </w:rPr>
  </w:style>
  <w:style w:type="paragraph" w:styleId="Footer">
    <w:name w:val="footer"/>
    <w:basedOn w:val="Normal"/>
    <w:link w:val="FooterChar"/>
    <w:uiPriority w:val="99"/>
    <w:unhideWhenUsed/>
    <w:rsid w:val="00777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369"/>
    <w:rPr>
      <w:lang w:val="en-IN"/>
    </w:rPr>
  </w:style>
  <w:style w:type="character" w:styleId="Hyperlink">
    <w:name w:val="Hyperlink"/>
    <w:basedOn w:val="DefaultParagraphFont"/>
    <w:uiPriority w:val="99"/>
    <w:unhideWhenUsed/>
    <w:rsid w:val="00EF0703"/>
    <w:rPr>
      <w:color w:val="0563C1" w:themeColor="hyperlink"/>
      <w:u w:val="single"/>
    </w:rPr>
  </w:style>
  <w:style w:type="paragraph" w:styleId="BalloonText">
    <w:name w:val="Balloon Text"/>
    <w:basedOn w:val="Normal"/>
    <w:link w:val="BalloonTextChar"/>
    <w:uiPriority w:val="99"/>
    <w:semiHidden/>
    <w:unhideWhenUsed/>
    <w:rsid w:val="004D0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96E"/>
    <w:rPr>
      <w:rFonts w:ascii="Tahoma" w:hAnsi="Tahoma" w:cs="Tahoma"/>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5</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Sahebi Saiyed</dc:creator>
  <cp:keywords/>
  <dc:description/>
  <cp:lastModifiedBy>MANOJ</cp:lastModifiedBy>
  <cp:revision>23</cp:revision>
  <dcterms:created xsi:type="dcterms:W3CDTF">2023-09-12T06:49:00Z</dcterms:created>
  <dcterms:modified xsi:type="dcterms:W3CDTF">2023-10-12T09:12:00Z</dcterms:modified>
</cp:coreProperties>
</file>